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6CBC7" w14:textId="77777777" w:rsidR="00F72DB7" w:rsidRDefault="00F72DB7">
      <w:pPr>
        <w:widowControl/>
        <w:rPr>
          <w:rFonts w:ascii="Times New Roman" w:hAnsi="Times New Roman"/>
          <w:b/>
        </w:rPr>
      </w:pPr>
    </w:p>
    <w:p w14:paraId="01945721" w14:textId="77777777" w:rsidR="00F72DB7" w:rsidRDefault="00F72DB7">
      <w:pPr>
        <w:pStyle w:val="Heading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JASON SCOTT JOHNSTON</w:t>
      </w:r>
    </w:p>
    <w:p w14:paraId="32DF4B8E" w14:textId="77777777" w:rsidR="00F72DB7" w:rsidRDefault="00F72DB7" w:rsidP="00F72DB7">
      <w:pPr>
        <w:tabs>
          <w:tab w:val="left" w:pos="5760"/>
        </w:tabs>
        <w:jc w:val="center"/>
        <w:outlineLvl w:val="0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University of Virginia School of Law</w:t>
      </w:r>
    </w:p>
    <w:p w14:paraId="3B6253C4" w14:textId="77777777" w:rsidR="00F72DB7" w:rsidRDefault="00F72DB7" w:rsidP="00F72DB7">
      <w:pPr>
        <w:tabs>
          <w:tab w:val="left" w:pos="5760"/>
        </w:tabs>
        <w:jc w:val="center"/>
        <w:outlineLvl w:val="0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580 Massie Road</w:t>
      </w:r>
    </w:p>
    <w:p w14:paraId="463448A1" w14:textId="77777777" w:rsidR="00F72DB7" w:rsidRDefault="00F72DB7" w:rsidP="00F72DB7">
      <w:pPr>
        <w:tabs>
          <w:tab w:val="left" w:pos="5760"/>
        </w:tabs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i/>
          <w:sz w:val="26"/>
        </w:rPr>
        <w:t>Charlottesville, VA 22903-1738</w:t>
      </w:r>
    </w:p>
    <w:p w14:paraId="5ED3101E" w14:textId="77777777" w:rsidR="00F72DB7" w:rsidRDefault="00F72DB7">
      <w:pPr>
        <w:pStyle w:val="Heading2"/>
        <w:tabs>
          <w:tab w:val="left" w:pos="5760"/>
        </w:tabs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>Office:          (434) 243-8552</w:t>
      </w:r>
    </w:p>
    <w:p w14:paraId="621E419D" w14:textId="77777777" w:rsidR="00F72DB7" w:rsidRDefault="00F72DB7">
      <w:pPr>
        <w:tabs>
          <w:tab w:val="left" w:pos="5760"/>
        </w:tabs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Fax:              (434) 924-7536</w:t>
      </w:r>
    </w:p>
    <w:p w14:paraId="3DC80165" w14:textId="4C8A1705" w:rsidR="00F72DB7" w:rsidRDefault="00F72DB7">
      <w:pPr>
        <w:tabs>
          <w:tab w:val="left" w:pos="5760"/>
        </w:tabs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E-mail:          jjohnston@</w:t>
      </w:r>
      <w:r w:rsidR="0064041D">
        <w:rPr>
          <w:rFonts w:ascii="Times New Roman" w:hAnsi="Times New Roman"/>
        </w:rPr>
        <w:t>law.</w:t>
      </w:r>
      <w:r>
        <w:rPr>
          <w:rFonts w:ascii="Times New Roman" w:hAnsi="Times New Roman"/>
        </w:rPr>
        <w:t>virginia.edu</w:t>
      </w:r>
    </w:p>
    <w:p w14:paraId="3CEA65F8" w14:textId="77777777" w:rsidR="00F72DB7" w:rsidRDefault="00F72DB7">
      <w:pPr>
        <w:widowControl/>
        <w:rPr>
          <w:rFonts w:ascii="Times New Roman" w:hAnsi="Times New Roman"/>
        </w:rPr>
      </w:pPr>
    </w:p>
    <w:p w14:paraId="0756B29D" w14:textId="77777777" w:rsidR="00F72DB7" w:rsidRDefault="00F72DB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  <w:b/>
        </w:rPr>
        <w:t>EDUCATION: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40EEA82" w14:textId="77777777" w:rsidR="00F72DB7" w:rsidRDefault="00F72DB7">
      <w:pPr>
        <w:widowControl/>
        <w:rPr>
          <w:rFonts w:ascii="Times New Roman" w:hAnsi="Times New Roman"/>
        </w:rPr>
      </w:pPr>
    </w:p>
    <w:p w14:paraId="6B473CEA" w14:textId="77777777" w:rsidR="00F72DB7" w:rsidRDefault="00F72DB7">
      <w:pPr>
        <w:widowControl/>
        <w:tabs>
          <w:tab w:val="left" w:pos="720"/>
          <w:tab w:val="left" w:pos="1440"/>
          <w:tab w:val="left" w:pos="2160"/>
          <w:tab w:val="left" w:pos="2880"/>
        </w:tabs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>Graduate: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Joint Program in Law and Economics, The University of Michigan.</w:t>
      </w:r>
    </w:p>
    <w:p w14:paraId="26F8C5FC" w14:textId="77777777" w:rsidR="00F72DB7" w:rsidRDefault="00F72DB7">
      <w:pPr>
        <w:widowControl/>
        <w:rPr>
          <w:rFonts w:ascii="Times New Roman" w:hAnsi="Times New Roman"/>
        </w:rPr>
      </w:pPr>
    </w:p>
    <w:p w14:paraId="30D01A75" w14:textId="77777777" w:rsidR="00F72DB7" w:rsidRDefault="00F72DB7">
      <w:pPr>
        <w:widowControl/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>J.D., cum laude. The University of Michigan. Order of the Coif.</w:t>
      </w:r>
    </w:p>
    <w:p w14:paraId="3A93C00A" w14:textId="77777777" w:rsidR="00F72DB7" w:rsidRDefault="00F72DB7">
      <w:pPr>
        <w:widowControl/>
        <w:rPr>
          <w:rFonts w:ascii="Times New Roman" w:hAnsi="Times New Roman"/>
        </w:rPr>
      </w:pPr>
    </w:p>
    <w:p w14:paraId="513B08B0" w14:textId="77777777" w:rsidR="00F72DB7" w:rsidRDefault="00F72DB7">
      <w:pPr>
        <w:widowControl/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Ph.D., Economics. The University of Michigan. </w:t>
      </w:r>
      <w:proofErr w:type="spellStart"/>
      <w:r>
        <w:rPr>
          <w:rFonts w:ascii="Times New Roman" w:hAnsi="Times New Roman"/>
        </w:rPr>
        <w:t>Aloca</w:t>
      </w:r>
      <w:proofErr w:type="spellEnd"/>
      <w:r>
        <w:rPr>
          <w:rFonts w:ascii="Times New Roman" w:hAnsi="Times New Roman"/>
        </w:rPr>
        <w:t xml:space="preserve"> Fellow in Law and Economics.</w:t>
      </w:r>
    </w:p>
    <w:p w14:paraId="60C92599" w14:textId="77777777" w:rsidR="00F72DB7" w:rsidRDefault="00F72DB7">
      <w:pPr>
        <w:widowControl/>
        <w:rPr>
          <w:rFonts w:ascii="Times New Roman" w:hAnsi="Times New Roman"/>
        </w:rPr>
      </w:pPr>
    </w:p>
    <w:p w14:paraId="1FB43A5F" w14:textId="77777777" w:rsidR="00F72DB7" w:rsidRDefault="00F72DB7">
      <w:pPr>
        <w:widowControl/>
        <w:tabs>
          <w:tab w:val="left" w:pos="720"/>
          <w:tab w:val="left" w:pos="1440"/>
          <w:tab w:val="left" w:pos="2160"/>
          <w:tab w:val="left" w:pos="2880"/>
        </w:tabs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>Undergraduate:</w:t>
      </w:r>
      <w:r>
        <w:rPr>
          <w:rFonts w:ascii="Times New Roman" w:hAnsi="Times New Roman"/>
        </w:rPr>
        <w:tab/>
        <w:t>A.B., summa cum laude. Dartmouth College. Phi Beta Kappa, Highest Distinction in Economics Major; Haney Prize for Outstanding Senior Thesis.</w:t>
      </w:r>
    </w:p>
    <w:p w14:paraId="6030158B" w14:textId="77777777" w:rsidR="00F72DB7" w:rsidRDefault="00F72DB7">
      <w:pPr>
        <w:widowControl/>
        <w:rPr>
          <w:rFonts w:ascii="Times New Roman" w:hAnsi="Times New Roman"/>
        </w:rPr>
      </w:pPr>
    </w:p>
    <w:p w14:paraId="2FB756D4" w14:textId="77777777" w:rsidR="00F72DB7" w:rsidRDefault="00F72DB7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PERMANENT ACADEMIC AND PROFESSIONAL POSITIONS:</w:t>
      </w:r>
    </w:p>
    <w:p w14:paraId="278ADAFC" w14:textId="77777777" w:rsidR="00F72DB7" w:rsidRDefault="00F72DB7">
      <w:pPr>
        <w:widowControl/>
        <w:rPr>
          <w:rFonts w:ascii="Times New Roman" w:hAnsi="Times New Roman"/>
          <w:b/>
        </w:rPr>
      </w:pPr>
    </w:p>
    <w:p w14:paraId="14FFB277" w14:textId="77777777" w:rsidR="00F72DB7" w:rsidRPr="00265E95" w:rsidRDefault="00F72DB7" w:rsidP="00F72DB7">
      <w:pPr>
        <w:widowControl/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2010 - </w:t>
      </w:r>
      <w:r>
        <w:rPr>
          <w:rFonts w:ascii="Times New Roman" w:hAnsi="Times New Roman"/>
        </w:rPr>
        <w:tab/>
        <w:t>Henry L. and Grace Doherty Charita</w:t>
      </w:r>
      <w:r w:rsidR="00741115">
        <w:rPr>
          <w:rFonts w:ascii="Times New Roman" w:hAnsi="Times New Roman"/>
        </w:rPr>
        <w:t xml:space="preserve">ble Foundation Professor of Law, </w:t>
      </w:r>
      <w:r>
        <w:rPr>
          <w:rFonts w:ascii="Times New Roman" w:hAnsi="Times New Roman"/>
        </w:rPr>
        <w:t>University of Virginia School of Law</w:t>
      </w:r>
    </w:p>
    <w:p w14:paraId="306E4C8F" w14:textId="77777777" w:rsidR="00F72DB7" w:rsidRDefault="00F72DB7">
      <w:pPr>
        <w:widowControl/>
        <w:rPr>
          <w:rFonts w:ascii="Times New Roman" w:hAnsi="Times New Roman"/>
          <w:b/>
        </w:rPr>
      </w:pPr>
    </w:p>
    <w:p w14:paraId="127BCED0" w14:textId="77777777" w:rsidR="00F72DB7" w:rsidRDefault="00F72DB7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p w14:paraId="32B9B244" w14:textId="77777777" w:rsidR="00F72DB7" w:rsidRDefault="00F72DB7">
      <w:pPr>
        <w:widowControl/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Times New Roman" w:hAnsi="Times New Roman"/>
        </w:rPr>
      </w:pPr>
      <w:r>
        <w:rPr>
          <w:rFonts w:ascii="Times New Roman" w:hAnsi="Times New Roman"/>
        </w:rPr>
        <w:tab/>
        <w:t>1999-2010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Director, Program on Law, Environment, and Economy, University of Pennsylvania Law School</w:t>
      </w:r>
    </w:p>
    <w:p w14:paraId="18F8B718" w14:textId="77777777" w:rsidR="00F72DB7" w:rsidRDefault="00F72DB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1894C5C6" w14:textId="4CB7A43D" w:rsidR="00F72DB7" w:rsidRDefault="00F72DB7">
      <w:pPr>
        <w:widowControl/>
        <w:tabs>
          <w:tab w:val="left" w:pos="720"/>
          <w:tab w:val="left" w:pos="1440"/>
          <w:tab w:val="left" w:pos="2160"/>
          <w:tab w:val="left" w:pos="2880"/>
        </w:tabs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>1995 -</w:t>
      </w:r>
      <w:r w:rsidR="00875C7E">
        <w:rPr>
          <w:rFonts w:ascii="Times New Roman" w:hAnsi="Times New Roman"/>
        </w:rPr>
        <w:t xml:space="preserve"> 2010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Professor, Robert G. Fuller Jr. Professor (since 2001), University Pennsylvania Law School</w:t>
      </w:r>
    </w:p>
    <w:p w14:paraId="1E73FD4C" w14:textId="77777777" w:rsidR="00F72DB7" w:rsidRDefault="00F72DB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2C90135" w14:textId="77777777" w:rsidR="00F72DB7" w:rsidRDefault="00F72DB7">
      <w:pPr>
        <w:widowControl/>
        <w:tabs>
          <w:tab w:val="left" w:pos="720"/>
          <w:tab w:val="left" w:pos="1440"/>
          <w:tab w:val="left" w:pos="2160"/>
          <w:tab w:val="left" w:pos="2880"/>
        </w:tabs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>1989-1994: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Professor (initially Associate Professor) Vanderbilt Law School</w:t>
      </w:r>
    </w:p>
    <w:p w14:paraId="54403BB9" w14:textId="77777777" w:rsidR="00F72DB7" w:rsidRDefault="00F72DB7">
      <w:pPr>
        <w:widowControl/>
        <w:rPr>
          <w:rFonts w:ascii="Times New Roman" w:hAnsi="Times New Roman"/>
        </w:rPr>
      </w:pPr>
    </w:p>
    <w:p w14:paraId="3F401082" w14:textId="77777777" w:rsidR="00F72DB7" w:rsidRDefault="00F72DB7">
      <w:pPr>
        <w:widowControl/>
        <w:tabs>
          <w:tab w:val="left" w:pos="720"/>
          <w:tab w:val="left" w:pos="1440"/>
          <w:tab w:val="left" w:pos="2160"/>
          <w:tab w:val="left" w:pos="2880"/>
        </w:tabs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>1985-1989: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Associate (initially Assistant Professor)  Professor of Law, Vermont Law School</w:t>
      </w:r>
    </w:p>
    <w:p w14:paraId="17C61F13" w14:textId="77777777" w:rsidR="00F72DB7" w:rsidRDefault="00F72DB7">
      <w:pPr>
        <w:widowControl/>
        <w:rPr>
          <w:rFonts w:ascii="Times New Roman" w:hAnsi="Times New Roman"/>
        </w:rPr>
      </w:pPr>
    </w:p>
    <w:p w14:paraId="26A2D932" w14:textId="77777777" w:rsidR="00F72DB7" w:rsidRDefault="00F72DB7">
      <w:pPr>
        <w:widowControl/>
        <w:tabs>
          <w:tab w:val="left" w:pos="720"/>
          <w:tab w:val="left" w:pos="1440"/>
          <w:tab w:val="left" w:pos="2160"/>
          <w:tab w:val="left" w:pos="2880"/>
        </w:tabs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>1984-1985: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Law Clerk, The Honorable Gilbert S. Merritt,</w:t>
      </w:r>
    </w:p>
    <w:p w14:paraId="50731CF8" w14:textId="77777777" w:rsidR="00F72DB7" w:rsidRDefault="00F72DB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United States Court of Appeals, Sixth Circuit</w:t>
      </w:r>
    </w:p>
    <w:p w14:paraId="6B2B2CB5" w14:textId="77777777" w:rsidR="00F72DB7" w:rsidRDefault="00F72DB7">
      <w:pPr>
        <w:widowControl/>
        <w:rPr>
          <w:rFonts w:ascii="Times New Roman" w:hAnsi="Times New Roman"/>
        </w:rPr>
      </w:pPr>
    </w:p>
    <w:p w14:paraId="725F1B0E" w14:textId="77777777" w:rsidR="00F72DB7" w:rsidRDefault="00F72DB7">
      <w:pPr>
        <w:widowControl/>
        <w:rPr>
          <w:rFonts w:ascii="Times New Roman" w:hAnsi="Times New Roman"/>
        </w:rPr>
      </w:pPr>
    </w:p>
    <w:p w14:paraId="459DD94D" w14:textId="77777777" w:rsidR="00F72DB7" w:rsidRDefault="00F72DB7">
      <w:pPr>
        <w:widowControl/>
        <w:rPr>
          <w:rFonts w:ascii="Times New Roman" w:hAnsi="Times New Roman"/>
        </w:rPr>
      </w:pPr>
    </w:p>
    <w:p w14:paraId="53A64A7E" w14:textId="77777777" w:rsidR="00F72DB7" w:rsidRDefault="00F72DB7">
      <w:pPr>
        <w:widowControl/>
        <w:rPr>
          <w:rFonts w:ascii="Times New Roman" w:hAnsi="Times New Roman"/>
        </w:rPr>
      </w:pPr>
    </w:p>
    <w:p w14:paraId="2D84B6B7" w14:textId="3C249D2A" w:rsidR="00F72DB7" w:rsidRDefault="00F72DB7" w:rsidP="00F72DB7">
      <w:pPr>
        <w:pStyle w:val="Heading1"/>
      </w:pPr>
      <w:r>
        <w:t>FELLOWSHIPS, VISITING POSITIONS</w:t>
      </w:r>
    </w:p>
    <w:p w14:paraId="63AE2867" w14:textId="2B50D096" w:rsidR="00875C7E" w:rsidRDefault="00875C7E" w:rsidP="00875C7E"/>
    <w:p w14:paraId="565EC3D0" w14:textId="77777777" w:rsidR="00875C7E" w:rsidRPr="00875C7E" w:rsidRDefault="00875C7E" w:rsidP="00875C7E"/>
    <w:p w14:paraId="57625662" w14:textId="4AC8877F" w:rsidR="00F72DB7" w:rsidRPr="00875C7E" w:rsidRDefault="00875C7E" w:rsidP="00F72DB7">
      <w:pPr>
        <w:rPr>
          <w:rFonts w:ascii="Times" w:hAnsi="Times"/>
        </w:rPr>
      </w:pPr>
      <w:r>
        <w:tab/>
      </w:r>
      <w:r>
        <w:rPr>
          <w:rFonts w:ascii="Times" w:hAnsi="Times"/>
        </w:rPr>
        <w:t>August, 2018:</w:t>
      </w:r>
      <w:r>
        <w:rPr>
          <w:rFonts w:ascii="Times" w:hAnsi="Times"/>
        </w:rPr>
        <w:tab/>
      </w:r>
      <w:r>
        <w:rPr>
          <w:rFonts w:ascii="Times" w:hAnsi="Times"/>
        </w:rPr>
        <w:tab/>
        <w:t>Julian Simon Fellow, Property and Environment Research Center</w:t>
      </w:r>
    </w:p>
    <w:p w14:paraId="7298C783" w14:textId="77777777" w:rsidR="00C47235" w:rsidRDefault="00C47235" w:rsidP="00F72DB7">
      <w:pPr>
        <w:ind w:left="2880" w:hanging="2160"/>
        <w:rPr>
          <w:rFonts w:ascii="Times New Roman" w:hAnsi="Times New Roman"/>
        </w:rPr>
      </w:pPr>
    </w:p>
    <w:p w14:paraId="6A2AEB97" w14:textId="77777777" w:rsidR="00C47235" w:rsidRDefault="00C47235" w:rsidP="00F72DB7">
      <w:pPr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June, 2013: </w:t>
      </w:r>
      <w:r>
        <w:rPr>
          <w:rFonts w:ascii="Times New Roman" w:hAnsi="Times New Roman"/>
        </w:rPr>
        <w:tab/>
        <w:t>Erasmus MUNDUS Scholar, Rotterdam Institute of Law and Economics, Eras</w:t>
      </w:r>
      <w:r w:rsidR="005A4AE4">
        <w:rPr>
          <w:rFonts w:ascii="Times New Roman" w:hAnsi="Times New Roman"/>
        </w:rPr>
        <w:t xml:space="preserve">mus University Rotterdam, </w:t>
      </w:r>
      <w:r>
        <w:rPr>
          <w:rFonts w:ascii="Times New Roman" w:hAnsi="Times New Roman"/>
        </w:rPr>
        <w:t>Netherlands</w:t>
      </w:r>
    </w:p>
    <w:p w14:paraId="0B9CFB91" w14:textId="77777777" w:rsidR="00C47235" w:rsidRDefault="00C47235" w:rsidP="00F72DB7">
      <w:pPr>
        <w:ind w:left="2880" w:hanging="2160"/>
        <w:rPr>
          <w:rFonts w:ascii="Times New Roman" w:hAnsi="Times New Roman"/>
        </w:rPr>
      </w:pPr>
    </w:p>
    <w:p w14:paraId="206B98E2" w14:textId="77777777" w:rsidR="00F72DB7" w:rsidRDefault="00F72DB7" w:rsidP="00F72DB7">
      <w:pPr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>October, 2008</w:t>
      </w:r>
    </w:p>
    <w:p w14:paraId="5AD4DA36" w14:textId="77777777" w:rsidR="00C47235" w:rsidRDefault="00C47235" w:rsidP="00F72DB7">
      <w:pPr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July, 2010  </w:t>
      </w:r>
      <w:r>
        <w:rPr>
          <w:rFonts w:ascii="Times New Roman" w:hAnsi="Times New Roman"/>
        </w:rPr>
        <w:tab/>
      </w:r>
      <w:r w:rsidR="00F72DB7">
        <w:rPr>
          <w:rFonts w:ascii="Times New Roman" w:hAnsi="Times New Roman"/>
        </w:rPr>
        <w:t>Lone Mountain Research</w:t>
      </w:r>
      <w:r>
        <w:rPr>
          <w:rFonts w:ascii="Times New Roman" w:hAnsi="Times New Roman"/>
        </w:rPr>
        <w:t xml:space="preserve"> Fellow, Property and Environment </w:t>
      </w:r>
    </w:p>
    <w:p w14:paraId="32C427BA" w14:textId="77777777" w:rsidR="00F72DB7" w:rsidRDefault="00C47235" w:rsidP="00F72DB7">
      <w:pPr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>August, 2012</w:t>
      </w:r>
      <w:r>
        <w:rPr>
          <w:rFonts w:ascii="Times New Roman" w:hAnsi="Times New Roman"/>
        </w:rPr>
        <w:tab/>
      </w:r>
      <w:r w:rsidR="00F72DB7">
        <w:rPr>
          <w:rFonts w:ascii="Times New Roman" w:hAnsi="Times New Roman"/>
        </w:rPr>
        <w:t>Research Center (PERC)</w:t>
      </w:r>
    </w:p>
    <w:p w14:paraId="2A34E9CE" w14:textId="77777777" w:rsidR="00F72DB7" w:rsidRDefault="00F72DB7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4AFA5881" w14:textId="77777777" w:rsidR="00F72DB7" w:rsidRDefault="00F72DB7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Fall, 2007: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Bosch Fellow in Public Policy, American Academy in Berlin</w:t>
      </w:r>
    </w:p>
    <w:p w14:paraId="01223072" w14:textId="77777777" w:rsidR="00F72DB7" w:rsidRPr="000178DC" w:rsidRDefault="00F72DB7">
      <w:pPr>
        <w:widowControl/>
        <w:rPr>
          <w:rFonts w:ascii="Times New Roman" w:hAnsi="Times New Roman"/>
        </w:rPr>
      </w:pPr>
    </w:p>
    <w:p w14:paraId="17A94841" w14:textId="77777777" w:rsidR="00F72DB7" w:rsidRDefault="00F72DB7">
      <w:pPr>
        <w:widowControl/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Spring 2001: </w:t>
      </w:r>
      <w:r>
        <w:rPr>
          <w:rFonts w:ascii="Times New Roman" w:hAnsi="Times New Roman"/>
        </w:rPr>
        <w:tab/>
        <w:t>Visiting Professor, University of Virginia School of Law</w:t>
      </w:r>
    </w:p>
    <w:p w14:paraId="544599FD" w14:textId="77777777" w:rsidR="00F72DB7" w:rsidRDefault="00F72DB7">
      <w:pPr>
        <w:widowControl/>
        <w:rPr>
          <w:rFonts w:ascii="Times New Roman" w:hAnsi="Times New Roman"/>
        </w:rPr>
      </w:pPr>
    </w:p>
    <w:p w14:paraId="0D3162FB" w14:textId="77777777" w:rsidR="00F72DB7" w:rsidRDefault="00F72DB7">
      <w:pPr>
        <w:widowControl/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Summer 1998: </w:t>
      </w:r>
      <w:r>
        <w:rPr>
          <w:rFonts w:ascii="Times New Roman" w:hAnsi="Times New Roman"/>
        </w:rPr>
        <w:tab/>
        <w:t>Olin Visiting Fellow, University of Southern California Law Center</w:t>
      </w:r>
    </w:p>
    <w:p w14:paraId="3AAEEDBB" w14:textId="77777777" w:rsidR="00F72DB7" w:rsidRDefault="00F72DB7">
      <w:pPr>
        <w:widowControl/>
        <w:rPr>
          <w:rFonts w:ascii="Times New Roman" w:hAnsi="Times New Roman"/>
        </w:rPr>
      </w:pPr>
    </w:p>
    <w:p w14:paraId="63E301C3" w14:textId="77777777" w:rsidR="00F72DB7" w:rsidRDefault="00F72DB7">
      <w:pPr>
        <w:widowControl/>
        <w:tabs>
          <w:tab w:val="left" w:pos="720"/>
          <w:tab w:val="left" w:pos="1440"/>
          <w:tab w:val="left" w:pos="2160"/>
          <w:tab w:val="left" w:pos="2880"/>
        </w:tabs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>Fall 1993: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Visiting Professor, University of Pennsylvania Law School</w:t>
      </w:r>
    </w:p>
    <w:p w14:paraId="16C78616" w14:textId="77777777" w:rsidR="00F72DB7" w:rsidRDefault="00F72DB7">
      <w:pPr>
        <w:widowControl/>
        <w:tabs>
          <w:tab w:val="left" w:pos="720"/>
          <w:tab w:val="left" w:pos="1440"/>
          <w:tab w:val="left" w:pos="2160"/>
          <w:tab w:val="left" w:pos="2880"/>
        </w:tabs>
        <w:ind w:left="2880" w:hanging="2160"/>
        <w:rPr>
          <w:rFonts w:ascii="Times New Roman" w:hAnsi="Times New Roman"/>
        </w:rPr>
      </w:pPr>
    </w:p>
    <w:p w14:paraId="7F6FB136" w14:textId="77777777" w:rsidR="00F72DB7" w:rsidRDefault="00F72DB7">
      <w:pPr>
        <w:widowControl/>
        <w:tabs>
          <w:tab w:val="left" w:pos="720"/>
          <w:tab w:val="left" w:pos="1440"/>
          <w:tab w:val="left" w:pos="2160"/>
          <w:tab w:val="left" w:pos="2880"/>
        </w:tabs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>1988-1989: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Senior Fellow in Civil Liability, Yale Law School</w:t>
      </w:r>
    </w:p>
    <w:p w14:paraId="7AEE5FCC" w14:textId="77777777" w:rsidR="00F72DB7" w:rsidRDefault="00F72DB7">
      <w:pPr>
        <w:widowControl/>
        <w:tabs>
          <w:tab w:val="left" w:pos="720"/>
          <w:tab w:val="left" w:pos="1440"/>
          <w:tab w:val="left" w:pos="2160"/>
          <w:tab w:val="left" w:pos="2880"/>
        </w:tabs>
        <w:ind w:left="2880" w:hanging="2160"/>
        <w:rPr>
          <w:rFonts w:ascii="Times New Roman" w:hAnsi="Times New Roman"/>
        </w:rPr>
      </w:pPr>
    </w:p>
    <w:p w14:paraId="25DE06A1" w14:textId="77777777" w:rsidR="00F72DB7" w:rsidRDefault="00F72DB7">
      <w:pPr>
        <w:widowControl/>
        <w:rPr>
          <w:rFonts w:ascii="Times New Roman" w:hAnsi="Times New Roman"/>
        </w:rPr>
      </w:pPr>
    </w:p>
    <w:p w14:paraId="51B10928" w14:textId="77777777" w:rsidR="00F72DB7" w:rsidRDefault="00F72DB7">
      <w:pPr>
        <w:widowControl/>
        <w:rPr>
          <w:rFonts w:ascii="Times New Roman" w:hAnsi="Times New Roman"/>
        </w:rPr>
        <w:sectPr w:rsidR="00F72DB7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titlePg/>
        </w:sectPr>
      </w:pPr>
    </w:p>
    <w:p w14:paraId="0FB925FE" w14:textId="77777777" w:rsidR="00F72DB7" w:rsidRDefault="00F72DB7">
      <w:pPr>
        <w:widowControl/>
        <w:rPr>
          <w:rFonts w:ascii="Times New Roman" w:hAnsi="Times New Roman"/>
          <w:b/>
        </w:rPr>
      </w:pPr>
    </w:p>
    <w:p w14:paraId="4CF32850" w14:textId="77777777" w:rsidR="00F72DB7" w:rsidRDefault="00F72DB7" w:rsidP="00F72DB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75E50E4" w14:textId="77777777" w:rsidR="003F759B" w:rsidRDefault="00F72DB7" w:rsidP="00F72DB7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GRANTS AND AWARDS:</w:t>
      </w:r>
    </w:p>
    <w:p w14:paraId="68520DC6" w14:textId="77777777" w:rsidR="00F72DB7" w:rsidRDefault="00F72DB7" w:rsidP="00F72DB7">
      <w:pPr>
        <w:widowControl/>
        <w:rPr>
          <w:rFonts w:ascii="Times New Roman" w:hAnsi="Times New Roman"/>
          <w:b/>
        </w:rPr>
      </w:pPr>
    </w:p>
    <w:p w14:paraId="2EE741B1" w14:textId="77777777" w:rsidR="00F72DB7" w:rsidRDefault="00F72DB7" w:rsidP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Searle Foundation Grant, 2009-2012, “Penn Workshops on Markets and the Environment”</w:t>
      </w:r>
    </w:p>
    <w:p w14:paraId="78CFF831" w14:textId="77777777" w:rsidR="00F72DB7" w:rsidRDefault="00F72DB7" w:rsidP="00F72DB7">
      <w:pPr>
        <w:widowControl/>
        <w:ind w:left="630"/>
        <w:rPr>
          <w:rFonts w:ascii="Times New Roman" w:hAnsi="Times New Roman"/>
        </w:rPr>
      </w:pPr>
    </w:p>
    <w:p w14:paraId="5D716849" w14:textId="77777777" w:rsidR="00F72DB7" w:rsidRDefault="00F72DB7" w:rsidP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Berlin Prize Fellowship, American Academy in Berlin, Fall 2007.</w:t>
      </w:r>
    </w:p>
    <w:p w14:paraId="62BA955B" w14:textId="77777777" w:rsidR="00F72DB7" w:rsidRDefault="00F72DB7" w:rsidP="00F72DB7">
      <w:pPr>
        <w:widowControl/>
        <w:ind w:left="630"/>
        <w:rPr>
          <w:rFonts w:ascii="Times New Roman" w:hAnsi="Times New Roman"/>
        </w:rPr>
      </w:pPr>
    </w:p>
    <w:p w14:paraId="2B009FEC" w14:textId="77777777" w:rsidR="00F72DB7" w:rsidRDefault="00F72DB7" w:rsidP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Robert A. Gorman Award for Teaching Excellence, University of Pennsylvania Law School, 2003</w:t>
      </w:r>
    </w:p>
    <w:p w14:paraId="5203EEBC" w14:textId="77777777" w:rsidR="00F72DB7" w:rsidRDefault="00F72DB7" w:rsidP="00F72DB7">
      <w:pPr>
        <w:widowControl/>
        <w:ind w:left="630"/>
        <w:rPr>
          <w:rFonts w:ascii="Times New Roman" w:hAnsi="Times New Roman"/>
        </w:rPr>
      </w:pPr>
    </w:p>
    <w:p w14:paraId="7BEA7F81" w14:textId="77777777" w:rsidR="00F72DB7" w:rsidRDefault="00F72DB7" w:rsidP="00F72DB7">
      <w:pPr>
        <w:widowControl/>
        <w:ind w:left="63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University Research Foundation Grant, 1998, “Studies in the Law and Economics of Litigation and Liability” (with Joel </w:t>
      </w:r>
      <w:proofErr w:type="spellStart"/>
      <w:r>
        <w:rPr>
          <w:rFonts w:ascii="Times New Roman" w:hAnsi="Times New Roman"/>
        </w:rPr>
        <w:t>Waldfogel</w:t>
      </w:r>
      <w:proofErr w:type="spellEnd"/>
      <w:r>
        <w:rPr>
          <w:rFonts w:ascii="Times New Roman" w:hAnsi="Times New Roman"/>
        </w:rPr>
        <w:t xml:space="preserve"> of Wharton).</w:t>
      </w:r>
      <w:r>
        <w:rPr>
          <w:rFonts w:ascii="Times New Roman" w:hAnsi="Times New Roman"/>
          <w:b/>
        </w:rPr>
        <w:tab/>
      </w:r>
    </w:p>
    <w:p w14:paraId="6E2A7691" w14:textId="77777777" w:rsidR="00053453" w:rsidRDefault="00053453" w:rsidP="00F72DB7">
      <w:pPr>
        <w:widowControl/>
        <w:ind w:left="630"/>
        <w:rPr>
          <w:rFonts w:ascii="Times New Roman" w:hAnsi="Times New Roman"/>
          <w:b/>
        </w:rPr>
      </w:pPr>
    </w:p>
    <w:p w14:paraId="6E137882" w14:textId="521CF014" w:rsidR="00053453" w:rsidRDefault="00053453" w:rsidP="00053453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BAR ADMISSIONS:  </w:t>
      </w:r>
      <w:r>
        <w:rPr>
          <w:rFonts w:ascii="Times New Roman" w:hAnsi="Times New Roman"/>
        </w:rPr>
        <w:t>Ida</w:t>
      </w:r>
      <w:r w:rsidR="00057422">
        <w:rPr>
          <w:rFonts w:ascii="Times New Roman" w:hAnsi="Times New Roman"/>
        </w:rPr>
        <w:t xml:space="preserve">ho (Status: </w:t>
      </w:r>
      <w:r w:rsidR="00875C7E">
        <w:rPr>
          <w:rFonts w:ascii="Times New Roman" w:hAnsi="Times New Roman"/>
        </w:rPr>
        <w:t>Ina</w:t>
      </w:r>
      <w:r w:rsidR="00057422">
        <w:rPr>
          <w:rFonts w:ascii="Times New Roman" w:hAnsi="Times New Roman"/>
        </w:rPr>
        <w:t>ctive</w:t>
      </w:r>
      <w:r w:rsidR="00875C7E">
        <w:rPr>
          <w:rFonts w:ascii="Times New Roman" w:hAnsi="Times New Roman"/>
        </w:rPr>
        <w:t>)</w:t>
      </w:r>
    </w:p>
    <w:p w14:paraId="3B3319BD" w14:textId="326F45C5" w:rsidR="00875C7E" w:rsidRDefault="00875C7E" w:rsidP="00053453">
      <w:pPr>
        <w:widowControl/>
        <w:rPr>
          <w:rFonts w:ascii="Times New Roman" w:hAnsi="Times New Roman"/>
        </w:rPr>
      </w:pPr>
    </w:p>
    <w:p w14:paraId="71D475CC" w14:textId="7EB80E23" w:rsidR="00875C7E" w:rsidRDefault="00875C7E" w:rsidP="00053453">
      <w:pPr>
        <w:widowControl/>
        <w:rPr>
          <w:rFonts w:ascii="Times New Roman" w:hAnsi="Times New Roman"/>
        </w:rPr>
      </w:pPr>
    </w:p>
    <w:p w14:paraId="76035ECE" w14:textId="7A58FC0B" w:rsidR="00875C7E" w:rsidRDefault="00875C7E" w:rsidP="00053453">
      <w:pPr>
        <w:widowControl/>
        <w:rPr>
          <w:rFonts w:ascii="Times New Roman" w:hAnsi="Times New Roman"/>
        </w:rPr>
      </w:pPr>
    </w:p>
    <w:p w14:paraId="42CA31E6" w14:textId="77777777" w:rsidR="00875C7E" w:rsidRPr="00053453" w:rsidRDefault="00875C7E" w:rsidP="00053453">
      <w:pPr>
        <w:widowControl/>
        <w:rPr>
          <w:rFonts w:ascii="Times New Roman" w:hAnsi="Times New Roman"/>
        </w:rPr>
      </w:pPr>
    </w:p>
    <w:p w14:paraId="7C02F95A" w14:textId="77777777" w:rsidR="00F72DB7" w:rsidRDefault="00F72DB7" w:rsidP="00F72DB7">
      <w:pPr>
        <w:widowControl/>
        <w:ind w:left="630"/>
        <w:rPr>
          <w:rFonts w:ascii="Times New Roman" w:hAnsi="Times New Roman"/>
          <w:b/>
        </w:rPr>
      </w:pPr>
    </w:p>
    <w:p w14:paraId="1924E1B7" w14:textId="77777777" w:rsidR="00F72DB7" w:rsidRDefault="00F72DB7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PUBLICATIONS:</w:t>
      </w:r>
    </w:p>
    <w:p w14:paraId="36F3F23D" w14:textId="77777777" w:rsidR="00F72DB7" w:rsidRDefault="00F72DB7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47A0CFF2" w14:textId="77777777" w:rsidR="00F72DB7" w:rsidRDefault="00F72DB7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Books</w:t>
      </w:r>
    </w:p>
    <w:p w14:paraId="7F56632F" w14:textId="77777777" w:rsidR="00F72DB7" w:rsidRDefault="00F72DB7">
      <w:pPr>
        <w:widowControl/>
        <w:rPr>
          <w:rFonts w:ascii="Times New Roman" w:hAnsi="Times New Roman"/>
          <w:b/>
        </w:rPr>
      </w:pPr>
    </w:p>
    <w:p w14:paraId="3027EDF9" w14:textId="77777777" w:rsidR="00F72DB7" w:rsidRPr="00DE6B1B" w:rsidRDefault="00F72DB7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Institutions and Incentives in Regulatory Science</w:t>
      </w:r>
      <w:r>
        <w:rPr>
          <w:rFonts w:ascii="Times New Roman" w:hAnsi="Times New Roman"/>
        </w:rPr>
        <w:t xml:space="preserve"> (Editor and Contributor.  Lexington </w:t>
      </w:r>
      <w:r>
        <w:rPr>
          <w:rFonts w:ascii="Times New Roman" w:hAnsi="Times New Roman"/>
        </w:rPr>
        <w:tab/>
        <w:t>Press: 2012)</w:t>
      </w:r>
    </w:p>
    <w:p w14:paraId="06E13284" w14:textId="77777777" w:rsidR="00F72DB7" w:rsidRDefault="00F72DB7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85BA941" w14:textId="77777777" w:rsidR="003F759B" w:rsidRDefault="003F7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3F78D80A" w14:textId="77777777" w:rsidR="003F759B" w:rsidRDefault="003F7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1A04BEAB" w14:textId="5385807C" w:rsidR="00F72DB7" w:rsidRDefault="00F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Articles and Book Chapters</w:t>
      </w:r>
    </w:p>
    <w:p w14:paraId="43136117" w14:textId="753A83B3" w:rsidR="000B5EDB" w:rsidRDefault="000B5EDB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2584EB76" w14:textId="77777777" w:rsidR="00875C7E" w:rsidRDefault="00875C7E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“Regulatory Carrots and Sticks in Climate Policy: Some Political Economic</w:t>
      </w:r>
    </w:p>
    <w:p w14:paraId="60DB4D4E" w14:textId="01BE3F5E" w:rsidR="00875C7E" w:rsidRDefault="00875C7E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Observations,” 6 </w:t>
      </w:r>
      <w:r w:rsidRPr="00875C7E">
        <w:rPr>
          <w:rFonts w:ascii="Times New Roman" w:hAnsi="Times New Roman"/>
          <w:i/>
        </w:rPr>
        <w:t xml:space="preserve">Texas A&amp;M L. Rev. </w:t>
      </w:r>
      <w:r>
        <w:rPr>
          <w:rFonts w:ascii="Times New Roman" w:hAnsi="Times New Roman"/>
        </w:rPr>
        <w:t xml:space="preserve">107-146 (2018).    </w:t>
      </w:r>
    </w:p>
    <w:p w14:paraId="36D398F1" w14:textId="77777777" w:rsidR="00875C7E" w:rsidRDefault="00875C7E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59808752" w14:textId="77777777" w:rsidR="000B5EDB" w:rsidRDefault="000B5EDB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   </w:t>
      </w:r>
      <w:r w:rsidRPr="000B5EDB">
        <w:rPr>
          <w:rFonts w:ascii="Times New Roman" w:hAnsi="Times New Roman"/>
        </w:rPr>
        <w:t xml:space="preserve">“High Cost, Little Compensation, No Harm to Deter: New Evidence on Class </w:t>
      </w:r>
      <w:r w:rsidRPr="000B5EDB">
        <w:rPr>
          <w:rFonts w:ascii="Times New Roman" w:hAnsi="Times New Roman"/>
        </w:rPr>
        <w:tab/>
      </w:r>
      <w:r w:rsidRPr="000B5EDB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  <w:t xml:space="preserve">     </w:t>
      </w:r>
      <w:r w:rsidRPr="000B5EDB">
        <w:rPr>
          <w:rFonts w:ascii="Times New Roman" w:hAnsi="Times New Roman"/>
        </w:rPr>
        <w:t xml:space="preserve">Actions under Federal Consumer Protection Statutes,” 2017 </w:t>
      </w:r>
      <w:r w:rsidRPr="000B5EDB">
        <w:rPr>
          <w:rFonts w:ascii="Times New Roman" w:hAnsi="Times New Roman"/>
          <w:i/>
        </w:rPr>
        <w:t xml:space="preserve">Columbia Business </w:t>
      </w:r>
      <w:r w:rsidRPr="000B5EDB">
        <w:rPr>
          <w:rFonts w:ascii="Times New Roman" w:hAnsi="Times New Roman"/>
          <w:i/>
        </w:rPr>
        <w:tab/>
        <w:t xml:space="preserve">   </w:t>
      </w:r>
      <w:r w:rsidRPr="000B5EDB">
        <w:rPr>
          <w:rFonts w:ascii="Times New Roman" w:hAnsi="Times New Roman"/>
          <w:i/>
        </w:rPr>
        <w:tab/>
        <w:t xml:space="preserve">      </w:t>
      </w:r>
      <w:r w:rsidRPr="000B5EDB">
        <w:rPr>
          <w:rFonts w:ascii="Times New Roman" w:hAnsi="Times New Roman"/>
          <w:i/>
        </w:rPr>
        <w:tab/>
        <w:t xml:space="preserve">     Law Review</w:t>
      </w:r>
      <w:r w:rsidRPr="000B5EDB">
        <w:rPr>
          <w:rFonts w:ascii="Times New Roman" w:hAnsi="Times New Roman"/>
        </w:rPr>
        <w:t xml:space="preserve"> 1-91</w:t>
      </w:r>
      <w:r w:rsidRPr="000B5EDB">
        <w:rPr>
          <w:rFonts w:ascii="Times New Roman" w:hAnsi="Times New Roman"/>
        </w:rPr>
        <w:tab/>
      </w:r>
    </w:p>
    <w:p w14:paraId="32D43812" w14:textId="77777777" w:rsidR="000C0924" w:rsidRDefault="000C0924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277D7DE" w14:textId="77777777" w:rsidR="000C0924" w:rsidRPr="000B5EDB" w:rsidRDefault="000C0924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  <w:t xml:space="preserve">     “The Consumer Financial Protection Bureau’s Arbitration Study: A Summary and </w:t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 xml:space="preserve">      Critique,” (with Todd </w:t>
      </w:r>
      <w:proofErr w:type="spellStart"/>
      <w:r>
        <w:rPr>
          <w:rFonts w:ascii="Times New Roman" w:hAnsi="Times New Roman"/>
        </w:rPr>
        <w:t>Zywicki</w:t>
      </w:r>
      <w:proofErr w:type="spellEnd"/>
      <w:r>
        <w:rPr>
          <w:rFonts w:ascii="Times New Roman" w:hAnsi="Times New Roman"/>
        </w:rPr>
        <w:t xml:space="preserve">), </w:t>
      </w:r>
      <w:r w:rsidRPr="000C0924">
        <w:rPr>
          <w:rFonts w:ascii="Times New Roman" w:hAnsi="Times New Roman"/>
          <w:i/>
        </w:rPr>
        <w:t>Banking &amp; Financial Services Policy Report</w:t>
      </w:r>
      <w:r>
        <w:rPr>
          <w:rFonts w:ascii="Times New Roman" w:hAnsi="Times New Roman"/>
        </w:rPr>
        <w:t xml:space="preserve"> 9 (2016)</w:t>
      </w:r>
    </w:p>
    <w:p w14:paraId="1AA12483" w14:textId="77777777" w:rsidR="003F759B" w:rsidRDefault="003F759B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3302664B" w14:textId="77777777" w:rsidR="00057422" w:rsidRDefault="003F759B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</w:t>
      </w:r>
      <w:r w:rsidR="00057422">
        <w:rPr>
          <w:rFonts w:ascii="Times New Roman" w:hAnsi="Times New Roman"/>
          <w:b/>
        </w:rPr>
        <w:t xml:space="preserve">  </w:t>
      </w:r>
      <w:r w:rsidR="00057422">
        <w:rPr>
          <w:rFonts w:ascii="Times New Roman" w:hAnsi="Times New Roman"/>
        </w:rPr>
        <w:t xml:space="preserve">“Do Product Bans Help Consumers?: Questioning the Economic Foundations of Dodd- </w:t>
      </w:r>
      <w:r w:rsidR="00057422">
        <w:rPr>
          <w:rFonts w:ascii="Times New Roman" w:hAnsi="Times New Roman"/>
        </w:rPr>
        <w:tab/>
        <w:t xml:space="preserve">  </w:t>
      </w:r>
      <w:r w:rsidR="00057422">
        <w:rPr>
          <w:rFonts w:ascii="Times New Roman" w:hAnsi="Times New Roman"/>
        </w:rPr>
        <w:tab/>
        <w:t xml:space="preserve">      Frank Mortgage Regulation, “ 23 </w:t>
      </w:r>
      <w:r w:rsidR="00057422" w:rsidRPr="00057422">
        <w:rPr>
          <w:rFonts w:ascii="Times New Roman" w:hAnsi="Times New Roman"/>
          <w:i/>
        </w:rPr>
        <w:t>Geo. Mason L. Rev</w:t>
      </w:r>
      <w:r w:rsidR="00057422">
        <w:rPr>
          <w:rFonts w:ascii="Times New Roman" w:hAnsi="Times New Roman"/>
        </w:rPr>
        <w:t>. 617-696 (2016)</w:t>
      </w:r>
    </w:p>
    <w:p w14:paraId="7E1B27A1" w14:textId="77777777" w:rsidR="00057422" w:rsidRDefault="00057422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2CC4A44" w14:textId="77777777" w:rsidR="00057422" w:rsidRPr="00057422" w:rsidRDefault="00057422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“The Social Cost of Carbon: How is it Derived and how is it used to Justify America’s 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    Climate Policy?,” 39 </w:t>
      </w:r>
      <w:r w:rsidRPr="00057422">
        <w:rPr>
          <w:rFonts w:ascii="Times New Roman" w:hAnsi="Times New Roman"/>
          <w:i/>
        </w:rPr>
        <w:t>Regulation</w:t>
      </w:r>
      <w:r>
        <w:rPr>
          <w:rFonts w:ascii="Times New Roman" w:hAnsi="Times New Roman"/>
        </w:rPr>
        <w:t xml:space="preserve"> 36-44 (2016)</w:t>
      </w:r>
    </w:p>
    <w:p w14:paraId="2249F96F" w14:textId="77777777" w:rsidR="00057422" w:rsidRDefault="00057422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0AF2CC01" w14:textId="32BE8F20" w:rsidR="003F759B" w:rsidRPr="003F759B" w:rsidRDefault="00057422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 </w:t>
      </w:r>
      <w:r w:rsidR="003F759B">
        <w:rPr>
          <w:rFonts w:ascii="Times New Roman" w:hAnsi="Times New Roman"/>
          <w:b/>
        </w:rPr>
        <w:t xml:space="preserve"> </w:t>
      </w:r>
      <w:r w:rsidR="003F759B">
        <w:rPr>
          <w:rFonts w:ascii="Times New Roman" w:hAnsi="Times New Roman"/>
        </w:rPr>
        <w:t xml:space="preserve">“A Positive Political Economic Theory of Environmental Federalization,” 64 </w:t>
      </w:r>
      <w:r w:rsidR="003F759B" w:rsidRPr="00B859E4">
        <w:rPr>
          <w:rFonts w:ascii="Times New Roman" w:hAnsi="Times New Roman"/>
          <w:i/>
        </w:rPr>
        <w:t xml:space="preserve">Case </w:t>
      </w:r>
      <w:r w:rsidR="003F759B" w:rsidRPr="00B859E4">
        <w:rPr>
          <w:rFonts w:ascii="Times New Roman" w:hAnsi="Times New Roman"/>
          <w:i/>
        </w:rPr>
        <w:tab/>
        <w:t xml:space="preserve">  </w:t>
      </w:r>
      <w:r w:rsidR="003F759B" w:rsidRPr="00B859E4">
        <w:rPr>
          <w:rFonts w:ascii="Times New Roman" w:hAnsi="Times New Roman"/>
          <w:i/>
        </w:rPr>
        <w:tab/>
        <w:t xml:space="preserve">  </w:t>
      </w:r>
      <w:r>
        <w:rPr>
          <w:rFonts w:ascii="Times New Roman" w:hAnsi="Times New Roman"/>
          <w:i/>
        </w:rPr>
        <w:t xml:space="preserve">  </w:t>
      </w:r>
      <w:r w:rsidR="000B5EDB">
        <w:rPr>
          <w:rFonts w:ascii="Times New Roman" w:hAnsi="Times New Roman"/>
          <w:i/>
        </w:rPr>
        <w:t xml:space="preserve"> </w:t>
      </w:r>
      <w:r w:rsidR="003F759B" w:rsidRPr="00B859E4">
        <w:rPr>
          <w:rFonts w:ascii="Times New Roman" w:hAnsi="Times New Roman"/>
          <w:i/>
        </w:rPr>
        <w:t>Western Res. L. Rev.</w:t>
      </w:r>
      <w:r w:rsidR="003F759B">
        <w:rPr>
          <w:rFonts w:ascii="Times New Roman" w:hAnsi="Times New Roman"/>
        </w:rPr>
        <w:t xml:space="preserve"> 1549-1619 (2014) (Symposium Issue: PERC/LEC Workshop </w:t>
      </w:r>
      <w:r w:rsidR="00875C7E">
        <w:rPr>
          <w:rFonts w:ascii="Times New Roman" w:hAnsi="Times New Roman"/>
        </w:rPr>
        <w:tab/>
      </w:r>
      <w:r w:rsidR="003F759B">
        <w:rPr>
          <w:rFonts w:ascii="Times New Roman" w:hAnsi="Times New Roman"/>
        </w:rPr>
        <w:t xml:space="preserve"> </w:t>
      </w:r>
      <w:r w:rsidR="003F759B">
        <w:rPr>
          <w:rFonts w:ascii="Times New Roman" w:hAnsi="Times New Roman"/>
        </w:rPr>
        <w:tab/>
        <w:t xml:space="preserve">  </w:t>
      </w:r>
      <w:r w:rsidR="000B5EDB">
        <w:rPr>
          <w:rFonts w:ascii="Times New Roman" w:hAnsi="Times New Roman"/>
        </w:rPr>
        <w:t xml:space="preserve">   </w:t>
      </w:r>
      <w:r w:rsidR="00875C7E">
        <w:rPr>
          <w:rFonts w:ascii="Times New Roman" w:hAnsi="Times New Roman"/>
        </w:rPr>
        <w:t xml:space="preserve">on </w:t>
      </w:r>
      <w:r w:rsidR="003F759B">
        <w:rPr>
          <w:rFonts w:ascii="Times New Roman" w:hAnsi="Times New Roman"/>
        </w:rPr>
        <w:t>Environmental Federalism)</w:t>
      </w:r>
    </w:p>
    <w:p w14:paraId="1F88EA14" w14:textId="77777777" w:rsidR="00F72DB7" w:rsidRDefault="00F72DB7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6288BF14" w14:textId="77777777" w:rsidR="00F72DB7" w:rsidRDefault="00F72DB7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 “</w:t>
      </w:r>
      <w:r>
        <w:rPr>
          <w:rFonts w:ascii="Times New Roman" w:hAnsi="Times New Roman"/>
        </w:rPr>
        <w:t xml:space="preserve">Disasters and Decentralization.” 37 </w:t>
      </w:r>
      <w:r w:rsidRPr="00DE6B1B">
        <w:rPr>
          <w:rFonts w:ascii="Times New Roman" w:hAnsi="Times New Roman"/>
          <w:i/>
        </w:rPr>
        <w:t xml:space="preserve">Geneva Papers Risk &amp; Insurance </w:t>
      </w:r>
      <w:r>
        <w:rPr>
          <w:rFonts w:ascii="Times New Roman" w:hAnsi="Times New Roman"/>
        </w:rPr>
        <w:t>228-256 (2012)</w:t>
      </w:r>
    </w:p>
    <w:p w14:paraId="33175CD9" w14:textId="77777777" w:rsidR="00F72DB7" w:rsidRDefault="00F72DB7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251D0F8" w14:textId="0328E71E" w:rsidR="00F72DB7" w:rsidRPr="00DE6B1B" w:rsidRDefault="00F72DB7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“Fire Suppression Policy, Weather, and Western Wildland Fire Trends: An Empirical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  Analysis,” in </w:t>
      </w:r>
      <w:r w:rsidRPr="000902A9">
        <w:rPr>
          <w:rFonts w:ascii="Times New Roman" w:hAnsi="Times New Roman"/>
          <w:i/>
        </w:rPr>
        <w:t xml:space="preserve">Wildfire Policy: Law and Economic Perspectives </w:t>
      </w:r>
      <w:r>
        <w:rPr>
          <w:rFonts w:ascii="Times New Roman" w:hAnsi="Times New Roman"/>
        </w:rPr>
        <w:t xml:space="preserve">158-177 (Karen Bradshaw </w:t>
      </w:r>
      <w:r>
        <w:rPr>
          <w:rFonts w:ascii="Times New Roman" w:hAnsi="Times New Roman"/>
        </w:rPr>
        <w:tab/>
        <w:t xml:space="preserve">  </w:t>
      </w:r>
      <w:r w:rsidR="00875C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Dean </w:t>
      </w:r>
      <w:proofErr w:type="spellStart"/>
      <w:r>
        <w:rPr>
          <w:rFonts w:ascii="Times New Roman" w:hAnsi="Times New Roman"/>
        </w:rPr>
        <w:t>Lueck</w:t>
      </w:r>
      <w:proofErr w:type="spellEnd"/>
      <w:r>
        <w:rPr>
          <w:rFonts w:ascii="Times New Roman" w:hAnsi="Times New Roman"/>
        </w:rPr>
        <w:t>, eds., 2012)(with Jonathan Klick).</w:t>
      </w:r>
    </w:p>
    <w:p w14:paraId="37CA6F4B" w14:textId="77777777" w:rsidR="00F72DB7" w:rsidRDefault="00F72DB7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6C1C68BC" w14:textId="77777777" w:rsidR="00F72DB7" w:rsidRPr="0084508E" w:rsidRDefault="00F72DB7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84508E">
        <w:rPr>
          <w:rFonts w:ascii="Times New Roman" w:hAnsi="Times New Roman"/>
        </w:rPr>
        <w:t xml:space="preserve">  “Reforming State Consumer Protection Liability: An Economic Approach,” 2010</w:t>
      </w:r>
    </w:p>
    <w:p w14:paraId="18EAE1FF" w14:textId="77777777" w:rsidR="00F72DB7" w:rsidRPr="0084508E" w:rsidRDefault="00F72DB7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  <w:r w:rsidRPr="0084508E">
        <w:rPr>
          <w:rFonts w:ascii="Times New Roman" w:hAnsi="Times New Roman"/>
          <w:i/>
        </w:rPr>
        <w:t>Colum</w:t>
      </w:r>
      <w:r>
        <w:rPr>
          <w:rFonts w:ascii="Times New Roman" w:hAnsi="Times New Roman"/>
          <w:i/>
        </w:rPr>
        <w:t xml:space="preserve">bia Business Law </w:t>
      </w:r>
      <w:r w:rsidRPr="0084508E">
        <w:rPr>
          <w:rFonts w:ascii="Times New Roman" w:hAnsi="Times New Roman"/>
          <w:i/>
        </w:rPr>
        <w:t>Rev</w:t>
      </w:r>
      <w:r>
        <w:rPr>
          <w:rFonts w:ascii="Times New Roman" w:hAnsi="Times New Roman"/>
          <w:i/>
        </w:rPr>
        <w:t>iew</w:t>
      </w:r>
      <w:r w:rsidRPr="0084508E">
        <w:rPr>
          <w:rFonts w:ascii="Times New Roman" w:hAnsi="Times New Roman"/>
        </w:rPr>
        <w:t xml:space="preserve"> 1-109 (2010)</w:t>
      </w:r>
      <w:r>
        <w:rPr>
          <w:rFonts w:ascii="Times New Roman" w:hAnsi="Times New Roman"/>
        </w:rPr>
        <w:t>(with Henry Butler)</w:t>
      </w:r>
      <w:r w:rsidRPr="0084508E">
        <w:rPr>
          <w:rFonts w:ascii="Times New Roman" w:hAnsi="Times New Roman"/>
        </w:rPr>
        <w:t>.</w:t>
      </w:r>
    </w:p>
    <w:p w14:paraId="05ECA41F" w14:textId="77777777" w:rsidR="00F72DB7" w:rsidRPr="001E0FD9" w:rsidRDefault="00F72DB7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6260DA61" w14:textId="77777777" w:rsidR="00F72DB7" w:rsidRDefault="00F72DB7" w:rsidP="00875C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“Problems of Equity and Efficiency in the Design of International Greenhouse Gas Cap </w:t>
      </w:r>
      <w:r>
        <w:rPr>
          <w:rFonts w:ascii="Times New Roman" w:hAnsi="Times New Roman"/>
        </w:rPr>
        <w:tab/>
        <w:t xml:space="preserve">and Trade Schemes,” 33 </w:t>
      </w:r>
      <w:r w:rsidRPr="001E0FD9">
        <w:rPr>
          <w:rFonts w:ascii="Times New Roman" w:hAnsi="Times New Roman"/>
          <w:i/>
        </w:rPr>
        <w:t>Harv</w:t>
      </w:r>
      <w:r>
        <w:rPr>
          <w:rFonts w:ascii="Times New Roman" w:hAnsi="Times New Roman"/>
          <w:i/>
        </w:rPr>
        <w:t>ard Environmental Law Review</w:t>
      </w:r>
      <w:r>
        <w:rPr>
          <w:rFonts w:ascii="Times New Roman" w:hAnsi="Times New Roman"/>
        </w:rPr>
        <w:t xml:space="preserve"> 405-430 (2009).</w:t>
      </w:r>
    </w:p>
    <w:p w14:paraId="38A6A005" w14:textId="77777777" w:rsidR="00F72DB7" w:rsidRDefault="00F72DB7" w:rsidP="00875C7E">
      <w:pPr>
        <w:jc w:val="both"/>
        <w:rPr>
          <w:rFonts w:ascii="Times New Roman" w:hAnsi="Times New Roman"/>
        </w:rPr>
      </w:pPr>
    </w:p>
    <w:p w14:paraId="6B559F0E" w14:textId="77777777" w:rsidR="00F72DB7" w:rsidRDefault="00F72DB7" w:rsidP="00875C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“The Law and Economics of Environmental Federalism: Europe and the United States </w:t>
      </w:r>
      <w:r>
        <w:rPr>
          <w:rFonts w:ascii="Times New Roman" w:hAnsi="Times New Roman"/>
        </w:rPr>
        <w:tab/>
        <w:t xml:space="preserve">Compared,” 27 </w:t>
      </w:r>
      <w:r w:rsidRPr="00961A54">
        <w:rPr>
          <w:rFonts w:ascii="Times New Roman" w:hAnsi="Times New Roman"/>
          <w:i/>
        </w:rPr>
        <w:t>Virginia Environmental Law Review</w:t>
      </w:r>
      <w:r>
        <w:rPr>
          <w:rFonts w:ascii="Times New Roman" w:hAnsi="Times New Roman"/>
        </w:rPr>
        <w:t xml:space="preserve"> 207-274 (2009)</w:t>
      </w:r>
    </w:p>
    <w:p w14:paraId="4EC3C19D" w14:textId="77777777" w:rsidR="00F72DB7" w:rsidRDefault="00F72DB7" w:rsidP="00875C7E">
      <w:pPr>
        <w:ind w:left="720"/>
        <w:jc w:val="both"/>
        <w:rPr>
          <w:rFonts w:ascii="Times New Roman" w:hAnsi="Times New Roman"/>
        </w:rPr>
      </w:pPr>
    </w:p>
    <w:p w14:paraId="46E782AB" w14:textId="77777777" w:rsidR="00F72DB7" w:rsidRDefault="00F72DB7" w:rsidP="00875C7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“Fashioning Entitlements: A Comparative Law and Economic Analysis of the Judicial Role in Environmental Centralization in the U.S. and Europe” (with Michael G. Faure), in </w:t>
      </w:r>
      <w:r>
        <w:rPr>
          <w:rFonts w:ascii="Times New Roman" w:hAnsi="Times New Roman"/>
          <w:i/>
        </w:rPr>
        <w:t>Responsibility and Governance</w:t>
      </w:r>
      <w:r>
        <w:rPr>
          <w:rFonts w:ascii="Times New Roman" w:hAnsi="Times New Roman"/>
        </w:rPr>
        <w:t xml:space="preserve"> (Giorgio </w:t>
      </w:r>
      <w:proofErr w:type="spellStart"/>
      <w:r>
        <w:rPr>
          <w:rFonts w:ascii="Times New Roman" w:hAnsi="Times New Roman"/>
        </w:rPr>
        <w:t>Brosio</w:t>
      </w:r>
      <w:proofErr w:type="spellEnd"/>
      <w:r>
        <w:rPr>
          <w:rFonts w:ascii="Times New Roman" w:hAnsi="Times New Roman"/>
        </w:rPr>
        <w:t>, et. al., eds. ,Edward Elgar, 2009).</w:t>
      </w:r>
    </w:p>
    <w:p w14:paraId="3A8CC3C5" w14:textId="77777777" w:rsidR="00F72DB7" w:rsidRDefault="00F72DB7" w:rsidP="00875C7E">
      <w:pPr>
        <w:ind w:left="720"/>
        <w:jc w:val="both"/>
        <w:rPr>
          <w:rFonts w:ascii="Times New Roman" w:hAnsi="Times New Roman"/>
        </w:rPr>
      </w:pPr>
    </w:p>
    <w:p w14:paraId="453F3AC0" w14:textId="77777777" w:rsidR="00F72DB7" w:rsidRDefault="00F72DB7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“Climate Change Confusion and the Supreme Court: The Misguided Regulation of Greenhouse Gas Emissions under the Clean Air Act,” 84 </w:t>
      </w:r>
      <w:r w:rsidRPr="008A52CF">
        <w:rPr>
          <w:rFonts w:ascii="Times New Roman" w:hAnsi="Times New Roman"/>
          <w:i/>
        </w:rPr>
        <w:t>Notre Dame L. Rev</w:t>
      </w:r>
      <w:r>
        <w:rPr>
          <w:rFonts w:ascii="Times New Roman" w:hAnsi="Times New Roman"/>
        </w:rPr>
        <w:t>. 1-75 (2008).</w:t>
      </w:r>
    </w:p>
    <w:p w14:paraId="25BDBDF4" w14:textId="77777777" w:rsidR="00057422" w:rsidRDefault="00057422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14:paraId="7B2D0A2F" w14:textId="77777777" w:rsidR="00057422" w:rsidRDefault="00057422" w:rsidP="00875C7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 Looming Policy Disaster,” 31 </w:t>
      </w:r>
      <w:r w:rsidRPr="000178DC">
        <w:rPr>
          <w:rFonts w:ascii="Times New Roman" w:hAnsi="Times New Roman"/>
          <w:i/>
        </w:rPr>
        <w:t>Regulation</w:t>
      </w:r>
      <w:r>
        <w:rPr>
          <w:rFonts w:ascii="Times New Roman" w:hAnsi="Times New Roman"/>
        </w:rPr>
        <w:t xml:space="preserve"> 38-44 (Fall, 2008).</w:t>
      </w:r>
    </w:p>
    <w:p w14:paraId="09ECB765" w14:textId="77777777" w:rsidR="00F72DB7" w:rsidRDefault="00F72DB7" w:rsidP="00875C7E">
      <w:pPr>
        <w:jc w:val="both"/>
      </w:pPr>
    </w:p>
    <w:p w14:paraId="59445D28" w14:textId="77777777" w:rsidR="00F72DB7" w:rsidRDefault="00F72DB7" w:rsidP="00875C7E">
      <w:pPr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“Tradable Pollution Permits and the Regulatory Game,”  in </w:t>
      </w:r>
      <w:r>
        <w:rPr>
          <w:rFonts w:ascii="Times New Roman" w:hAnsi="Times New Roman"/>
          <w:i/>
        </w:rPr>
        <w:t xml:space="preserve">Moving to Markets in Environmental Regulation: Lessons from Twenty Years of Experience </w:t>
      </w:r>
      <w:r>
        <w:rPr>
          <w:rFonts w:ascii="Times New Roman" w:hAnsi="Times New Roman"/>
        </w:rPr>
        <w:t xml:space="preserve"> 353-385 (Charles </w:t>
      </w:r>
      <w:proofErr w:type="spellStart"/>
      <w:r>
        <w:rPr>
          <w:rFonts w:ascii="Times New Roman" w:hAnsi="Times New Roman"/>
        </w:rPr>
        <w:t>Kolstad</w:t>
      </w:r>
      <w:proofErr w:type="spellEnd"/>
      <w:r>
        <w:rPr>
          <w:rFonts w:ascii="Times New Roman" w:hAnsi="Times New Roman"/>
        </w:rPr>
        <w:t xml:space="preserve"> and Jody Freeman, eds., Oxford  University Press, 2007).</w:t>
      </w:r>
      <w:r>
        <w:rPr>
          <w:rFonts w:ascii="Times New Roman" w:hAnsi="Times New Roman"/>
          <w:b/>
        </w:rPr>
        <w:tab/>
      </w:r>
    </w:p>
    <w:p w14:paraId="2EB69B9A" w14:textId="77777777" w:rsidR="00F72DB7" w:rsidRDefault="00F72DB7" w:rsidP="00875C7E">
      <w:pPr>
        <w:ind w:left="720"/>
        <w:jc w:val="both"/>
        <w:rPr>
          <w:rFonts w:ascii="Times New Roman" w:hAnsi="Times New Roman"/>
          <w:b/>
        </w:rPr>
      </w:pPr>
    </w:p>
    <w:p w14:paraId="2E7C3525" w14:textId="77777777" w:rsidR="00F72DB7" w:rsidRDefault="00F72DB7" w:rsidP="00875C7E">
      <w:pPr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“The Promise, and Limits of Voluntary Approaches to Regulatory Reform: An Economic and Legal Analysis of EPA’s Metal Finishing Industry Strategic Goals Program,” in </w:t>
      </w:r>
      <w:r>
        <w:rPr>
          <w:rFonts w:ascii="Times New Roman" w:hAnsi="Times New Roman"/>
          <w:i/>
        </w:rPr>
        <w:t>Leveraging the Private Sector</w:t>
      </w:r>
      <w:r>
        <w:rPr>
          <w:rFonts w:ascii="Times New Roman" w:hAnsi="Times New Roman"/>
        </w:rPr>
        <w:t xml:space="preserve"> 167-200 (Cary </w:t>
      </w:r>
      <w:proofErr w:type="spellStart"/>
      <w:r>
        <w:rPr>
          <w:rFonts w:ascii="Times New Roman" w:hAnsi="Times New Roman"/>
        </w:rPr>
        <w:t>Coglianese</w:t>
      </w:r>
      <w:proofErr w:type="spellEnd"/>
      <w:r>
        <w:rPr>
          <w:rFonts w:ascii="Times New Roman" w:hAnsi="Times New Roman"/>
        </w:rPr>
        <w:t xml:space="preserve"> and Jennifer Nash, eds., Resources for the Future Press, 2006).</w:t>
      </w:r>
    </w:p>
    <w:p w14:paraId="6E0F89E1" w14:textId="77777777" w:rsidR="00F72DB7" w:rsidRDefault="00F72DB7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65297AD7" w14:textId="77777777" w:rsidR="00F72DB7" w:rsidRDefault="00F72DB7" w:rsidP="00875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Return of Bargain: An Economic Theory of How Standard Form Contracts Enable Cooperative Negotiation between Businesses and Consumers,” 104 </w:t>
      </w:r>
      <w:r>
        <w:rPr>
          <w:rFonts w:ascii="Times New Roman" w:hAnsi="Times New Roman"/>
          <w:i/>
        </w:rPr>
        <w:t xml:space="preserve">Michigan Law Review  </w:t>
      </w:r>
      <w:r>
        <w:rPr>
          <w:rFonts w:ascii="Times New Roman" w:hAnsi="Times New Roman"/>
        </w:rPr>
        <w:t>857-898 (2006).</w:t>
      </w:r>
    </w:p>
    <w:p w14:paraId="035A7EEC" w14:textId="77777777" w:rsidR="00F72DB7" w:rsidRDefault="00F72DB7" w:rsidP="00875C7E">
      <w:pPr>
        <w:ind w:left="720"/>
        <w:jc w:val="both"/>
        <w:rPr>
          <w:rFonts w:ascii="Times New Roman" w:hAnsi="Times New Roman"/>
        </w:rPr>
      </w:pPr>
    </w:p>
    <w:p w14:paraId="41C3DE07" w14:textId="77777777" w:rsidR="00F72DB7" w:rsidRDefault="00F72DB7" w:rsidP="00875C7E">
      <w:pPr>
        <w:pStyle w:val="BodyText"/>
        <w:ind w:left="720"/>
        <w:jc w:val="both"/>
      </w:pPr>
      <w:r>
        <w:t xml:space="preserve">“The Rule of Capture and the Economic Dynamics of Natural Resource Use and Survival Under Open Access Management Regimes, 35 </w:t>
      </w:r>
      <w:r>
        <w:rPr>
          <w:i/>
        </w:rPr>
        <w:t>Environmental Law</w:t>
      </w:r>
      <w:r>
        <w:t xml:space="preserve"> 855-898 (2005).</w:t>
      </w:r>
    </w:p>
    <w:p w14:paraId="12299886" w14:textId="77777777" w:rsidR="00F72DB7" w:rsidRDefault="00F72DB7" w:rsidP="00875C7E">
      <w:pPr>
        <w:widowControl/>
        <w:jc w:val="both"/>
        <w:rPr>
          <w:rFonts w:ascii="Times New Roman" w:hAnsi="Times New Roman"/>
          <w:b/>
        </w:rPr>
      </w:pPr>
    </w:p>
    <w:p w14:paraId="60CD0852" w14:textId="77777777" w:rsidR="00F72DB7" w:rsidRDefault="00F72DB7" w:rsidP="00875C7E">
      <w:pPr>
        <w:widowControl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Tragedy of Centralization: The Political Economics of American Natural Resource Federalism,” 74 </w:t>
      </w:r>
      <w:r>
        <w:rPr>
          <w:rFonts w:ascii="Times New Roman" w:hAnsi="Times New Roman"/>
          <w:i/>
        </w:rPr>
        <w:t>University of Colorado Law Review</w:t>
      </w:r>
      <w:r>
        <w:rPr>
          <w:rFonts w:ascii="Times New Roman" w:hAnsi="Times New Roman"/>
        </w:rPr>
        <w:t xml:space="preserve"> 487 – 649 (2003)</w:t>
      </w:r>
    </w:p>
    <w:p w14:paraId="34C5221C" w14:textId="77777777" w:rsidR="00F72DB7" w:rsidRDefault="00F72DB7" w:rsidP="00875C7E">
      <w:pPr>
        <w:widowControl/>
        <w:jc w:val="both"/>
        <w:rPr>
          <w:rFonts w:ascii="Times New Roman" w:hAnsi="Times New Roman"/>
        </w:rPr>
      </w:pPr>
    </w:p>
    <w:p w14:paraId="09BA4A5E" w14:textId="77777777" w:rsidR="00F72DB7" w:rsidRDefault="00F72DB7" w:rsidP="00875C7E">
      <w:pPr>
        <w:widowControl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“Paradoxes of the Safe Society: A Rational Actor Approach to the </w:t>
      </w:r>
      <w:r>
        <w:rPr>
          <w:rFonts w:ascii="Times New Roman" w:hAnsi="Times New Roman"/>
        </w:rPr>
        <w:tab/>
        <w:t xml:space="preserve">Reconceptualization of Risk and the Reformation of Risk Regulation,” 150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University of Pennsylvania Law Review </w:t>
      </w:r>
      <w:r>
        <w:rPr>
          <w:rFonts w:ascii="Times New Roman" w:hAnsi="Times New Roman"/>
        </w:rPr>
        <w:t>747-786 (2003)</w:t>
      </w:r>
    </w:p>
    <w:p w14:paraId="4AC3A27C" w14:textId="77777777" w:rsidR="00F72DB7" w:rsidRDefault="00F72DB7" w:rsidP="00875C7E">
      <w:pPr>
        <w:widowControl/>
        <w:ind w:left="720"/>
        <w:jc w:val="both"/>
        <w:rPr>
          <w:rFonts w:ascii="Times New Roman" w:hAnsi="Times New Roman"/>
        </w:rPr>
      </w:pPr>
    </w:p>
    <w:p w14:paraId="4E3D3A93" w14:textId="77777777" w:rsidR="00F72DB7" w:rsidRDefault="00F72DB7" w:rsidP="00875C7E">
      <w:pPr>
        <w:widowControl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 Game-Theoretic Analysis of Alternative Institutions for Regulatory Cost-Benefit Analysis,” 150 </w:t>
      </w:r>
      <w:r>
        <w:rPr>
          <w:rFonts w:ascii="Times New Roman" w:hAnsi="Times New Roman"/>
          <w:i/>
        </w:rPr>
        <w:t xml:space="preserve">University of Pennsylvania Law Review </w:t>
      </w:r>
      <w:r>
        <w:rPr>
          <w:rFonts w:ascii="Times New Roman" w:hAnsi="Times New Roman"/>
        </w:rPr>
        <w:t>1343-1428 (2002)</w:t>
      </w:r>
    </w:p>
    <w:p w14:paraId="1DFCF6D7" w14:textId="77777777" w:rsidR="00F72DB7" w:rsidRDefault="00F72DB7" w:rsidP="00875C7E">
      <w:pPr>
        <w:widowControl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0C965CFE" w14:textId="77777777" w:rsidR="00F72DB7" w:rsidRDefault="00F72DB7" w:rsidP="00875C7E">
      <w:pPr>
        <w:widowControl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“On the Market for Ecosystem Control,” 21</w:t>
      </w:r>
      <w:r>
        <w:rPr>
          <w:rFonts w:ascii="Times New Roman" w:hAnsi="Times New Roman"/>
          <w:i/>
        </w:rPr>
        <w:t xml:space="preserve">Virginia Journal of Environmental Law </w:t>
      </w:r>
      <w:r>
        <w:rPr>
          <w:rFonts w:ascii="Times New Roman" w:hAnsi="Times New Roman"/>
        </w:rPr>
        <w:t>130 – 187 (2002)</w:t>
      </w:r>
    </w:p>
    <w:p w14:paraId="7F7A294D" w14:textId="77777777" w:rsidR="00F72DB7" w:rsidRDefault="00F72DB7" w:rsidP="00875C7E">
      <w:pPr>
        <w:widowControl/>
        <w:ind w:left="720"/>
        <w:jc w:val="both"/>
        <w:rPr>
          <w:rFonts w:ascii="Times New Roman" w:hAnsi="Times New Roman"/>
        </w:rPr>
      </w:pPr>
    </w:p>
    <w:p w14:paraId="0C8F758C" w14:textId="77777777" w:rsidR="00F72DB7" w:rsidRDefault="00F72DB7" w:rsidP="00875C7E">
      <w:pPr>
        <w:widowControl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“Does Repeat Play Elicit Cooperation? Evidence from Federal Civil Litigation,” (with Joel </w:t>
      </w:r>
      <w:proofErr w:type="spellStart"/>
      <w:r>
        <w:rPr>
          <w:rFonts w:ascii="Times New Roman" w:hAnsi="Times New Roman"/>
        </w:rPr>
        <w:t>Waldfogel</w:t>
      </w:r>
      <w:proofErr w:type="spellEnd"/>
      <w:r>
        <w:rPr>
          <w:rFonts w:ascii="Times New Roman" w:hAnsi="Times New Roman"/>
        </w:rPr>
        <w:t xml:space="preserve">), 31(1) </w:t>
      </w:r>
      <w:r>
        <w:rPr>
          <w:rFonts w:ascii="Times New Roman" w:hAnsi="Times New Roman"/>
          <w:i/>
        </w:rPr>
        <w:t>Journal of Legal Studies</w:t>
      </w:r>
      <w:r>
        <w:rPr>
          <w:rFonts w:ascii="Times New Roman" w:hAnsi="Times New Roman"/>
        </w:rPr>
        <w:t xml:space="preserve">  39 -60 (June, 2002)</w:t>
      </w:r>
    </w:p>
    <w:p w14:paraId="769D3806" w14:textId="77777777" w:rsidR="00F72DB7" w:rsidRDefault="00F72DB7" w:rsidP="00875C7E">
      <w:pPr>
        <w:widowControl/>
        <w:jc w:val="both"/>
        <w:rPr>
          <w:rFonts w:ascii="Times New Roman" w:hAnsi="Times New Roman"/>
          <w:b/>
        </w:rPr>
      </w:pPr>
    </w:p>
    <w:p w14:paraId="087B38EA" w14:textId="77777777" w:rsidR="00F72DB7" w:rsidRDefault="00F72DB7" w:rsidP="00875C7E">
      <w:pPr>
        <w:widowControl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Law and Economics of Environmental Contracts,” in Kurt </w:t>
      </w:r>
      <w:proofErr w:type="spellStart"/>
      <w:r>
        <w:rPr>
          <w:rFonts w:ascii="Times New Roman" w:hAnsi="Times New Roman"/>
        </w:rPr>
        <w:t>Deketelaere</w:t>
      </w:r>
      <w:proofErr w:type="spellEnd"/>
      <w:r>
        <w:rPr>
          <w:rFonts w:ascii="Times New Roman" w:hAnsi="Times New Roman"/>
        </w:rPr>
        <w:t xml:space="preserve"> and Eric Orts, eds., </w:t>
      </w:r>
      <w:r>
        <w:rPr>
          <w:rFonts w:ascii="Times New Roman" w:hAnsi="Times New Roman"/>
          <w:i/>
        </w:rPr>
        <w:t xml:space="preserve">Environmental Contracts: Comparative Approaches to Regulatory Innovation in the United States and Europe </w:t>
      </w:r>
      <w:r>
        <w:rPr>
          <w:rFonts w:ascii="Times New Roman" w:hAnsi="Times New Roman"/>
        </w:rPr>
        <w:t xml:space="preserve">271-304 (2000). </w:t>
      </w:r>
    </w:p>
    <w:p w14:paraId="7A4330DC" w14:textId="77777777" w:rsidR="00F72DB7" w:rsidRDefault="00F72DB7" w:rsidP="00875C7E">
      <w:pPr>
        <w:widowControl/>
        <w:jc w:val="both"/>
        <w:rPr>
          <w:rFonts w:ascii="Times New Roman" w:hAnsi="Times New Roman"/>
        </w:rPr>
      </w:pPr>
    </w:p>
    <w:p w14:paraId="7EB66F8A" w14:textId="77777777" w:rsidR="00F72DB7" w:rsidRDefault="00F72DB7" w:rsidP="00875C7E">
      <w:pPr>
        <w:widowControl/>
        <w:ind w:left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“Experimental Results on Bargaining under Alternative Property Rights Regimes,” (with Rachel </w:t>
      </w:r>
      <w:proofErr w:type="spellStart"/>
      <w:r>
        <w:rPr>
          <w:rFonts w:ascii="Times New Roman" w:hAnsi="Times New Roman"/>
        </w:rPr>
        <w:t>Croson</w:t>
      </w:r>
      <w:proofErr w:type="spellEnd"/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  <w:i/>
        </w:rPr>
        <w:t xml:space="preserve">Journal of Law, Economics and Organization </w:t>
      </w:r>
      <w:r>
        <w:rPr>
          <w:rFonts w:ascii="Times New Roman" w:hAnsi="Times New Roman"/>
        </w:rPr>
        <w:t xml:space="preserve">16(1): 50-73 (April 2000). </w:t>
      </w:r>
    </w:p>
    <w:p w14:paraId="37E1F8A5" w14:textId="77777777" w:rsidR="00F72DB7" w:rsidRDefault="00F72DB7" w:rsidP="00875C7E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30CA0FD" w14:textId="77777777" w:rsidR="00F72DB7" w:rsidRDefault="00F72DB7" w:rsidP="00875C7E">
      <w:pPr>
        <w:widowControl/>
        <w:ind w:left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“On the Commons and the Common Law,” in Roger Meiners and Andrew </w:t>
      </w:r>
      <w:proofErr w:type="spellStart"/>
      <w:r>
        <w:rPr>
          <w:rFonts w:ascii="Times New Roman" w:hAnsi="Times New Roman"/>
        </w:rPr>
        <w:t>Moriss</w:t>
      </w:r>
      <w:proofErr w:type="spellEnd"/>
      <w:r>
        <w:rPr>
          <w:rFonts w:ascii="Times New Roman" w:hAnsi="Times New Roman"/>
        </w:rPr>
        <w:t>, eds.</w:t>
      </w:r>
      <w:r>
        <w:rPr>
          <w:rFonts w:ascii="Times New Roman" w:hAnsi="Times New Roman"/>
          <w:i/>
        </w:rPr>
        <w:t>, The Common Law and the Environment</w:t>
      </w:r>
      <w:r>
        <w:rPr>
          <w:rFonts w:ascii="Times New Roman" w:hAnsi="Times New Roman"/>
        </w:rPr>
        <w:t xml:space="preserve"> 211-242 (2000).</w:t>
      </w:r>
    </w:p>
    <w:p w14:paraId="4688FBF3" w14:textId="77777777" w:rsidR="00F72DB7" w:rsidRDefault="00F72DB7" w:rsidP="00875C7E">
      <w:pPr>
        <w:widowControl/>
        <w:jc w:val="both"/>
        <w:rPr>
          <w:rFonts w:ascii="Times New Roman" w:hAnsi="Times New Roman"/>
        </w:rPr>
      </w:pPr>
    </w:p>
    <w:p w14:paraId="103684CD" w14:textId="77777777" w:rsidR="00F72DB7" w:rsidRDefault="00F72DB7" w:rsidP="00875C7E">
      <w:pPr>
        <w:widowControl/>
        <w:ind w:left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“Communication and Courtship: Cheap Talk Economics and the Law of Contract Formation,” 85 </w:t>
      </w:r>
      <w:r>
        <w:rPr>
          <w:rFonts w:ascii="Times New Roman" w:hAnsi="Times New Roman"/>
          <w:i/>
        </w:rPr>
        <w:t>Virginia Law Review</w:t>
      </w:r>
      <w:r>
        <w:rPr>
          <w:rFonts w:ascii="Times New Roman" w:hAnsi="Times New Roman"/>
        </w:rPr>
        <w:t xml:space="preserve"> 385-501 (1999).</w:t>
      </w:r>
    </w:p>
    <w:p w14:paraId="1691790D" w14:textId="77777777" w:rsidR="00F72DB7" w:rsidRDefault="00F72DB7" w:rsidP="00875C7E">
      <w:pPr>
        <w:widowControl/>
        <w:jc w:val="both"/>
        <w:rPr>
          <w:rFonts w:ascii="Times New Roman" w:hAnsi="Times New Roman"/>
        </w:rPr>
      </w:pPr>
    </w:p>
    <w:p w14:paraId="65DDB39F" w14:textId="77777777" w:rsidR="00F72DB7" w:rsidRDefault="00F72DB7" w:rsidP="00875C7E">
      <w:pPr>
        <w:widowControl/>
        <w:ind w:left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“Rules and the Possibility of Social Cooperation,” in Linda Meyer, ed.  </w:t>
      </w:r>
      <w:r>
        <w:rPr>
          <w:rFonts w:ascii="Times New Roman" w:hAnsi="Times New Roman"/>
          <w:i/>
        </w:rPr>
        <w:t>Rules and Reasonings</w:t>
      </w:r>
      <w:r>
        <w:rPr>
          <w:rFonts w:ascii="Times New Roman" w:hAnsi="Times New Roman"/>
        </w:rPr>
        <w:t xml:space="preserve">:  </w:t>
      </w:r>
      <w:r>
        <w:rPr>
          <w:rFonts w:ascii="Times New Roman" w:hAnsi="Times New Roman"/>
          <w:i/>
        </w:rPr>
        <w:t>Essays in Honor of Frederick Schauer</w:t>
      </w:r>
      <w:r>
        <w:rPr>
          <w:rFonts w:ascii="Times New Roman" w:hAnsi="Times New Roman"/>
        </w:rPr>
        <w:t xml:space="preserve"> 109-126 (1999).</w:t>
      </w:r>
    </w:p>
    <w:p w14:paraId="0540DB0B" w14:textId="77777777" w:rsidR="00F72DB7" w:rsidRDefault="00F72DB7" w:rsidP="00875C7E">
      <w:pPr>
        <w:widowControl/>
        <w:ind w:left="630"/>
        <w:jc w:val="both"/>
        <w:rPr>
          <w:rFonts w:ascii="Times New Roman" w:hAnsi="Times New Roman"/>
        </w:rPr>
      </w:pPr>
    </w:p>
    <w:p w14:paraId="241FE746" w14:textId="77777777" w:rsidR="00F72DB7" w:rsidRDefault="00F72DB7" w:rsidP="00875C7E">
      <w:pPr>
        <w:widowControl/>
        <w:ind w:left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“Legal Formalities,” in Peter Newman, ed.,  </w:t>
      </w:r>
      <w:r>
        <w:rPr>
          <w:rFonts w:ascii="Times New Roman" w:hAnsi="Times New Roman"/>
          <w:i/>
        </w:rPr>
        <w:t>The New Palgrave Dictionary of Economics and Law</w:t>
      </w:r>
      <w:r>
        <w:rPr>
          <w:rFonts w:ascii="Times New Roman" w:hAnsi="Times New Roman"/>
        </w:rPr>
        <w:t xml:space="preserve"> (1998).</w:t>
      </w:r>
    </w:p>
    <w:p w14:paraId="76F83DB2" w14:textId="77777777" w:rsidR="00F72DB7" w:rsidRDefault="00F72DB7" w:rsidP="00875C7E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C63CAA1" w14:textId="77777777" w:rsidR="00F72DB7" w:rsidRDefault="00F72DB7" w:rsidP="00875C7E">
      <w:pPr>
        <w:widowControl/>
        <w:ind w:left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Statute of Frauds,” in Peter Newman, ed., </w:t>
      </w:r>
      <w:r>
        <w:rPr>
          <w:rFonts w:ascii="Times New Roman" w:hAnsi="Times New Roman"/>
          <w:i/>
        </w:rPr>
        <w:t xml:space="preserve">The New Palgrave Dictionary of Economics and Law </w:t>
      </w:r>
      <w:r>
        <w:rPr>
          <w:rFonts w:ascii="Times New Roman" w:hAnsi="Times New Roman"/>
        </w:rPr>
        <w:t>( 1998).</w:t>
      </w:r>
    </w:p>
    <w:p w14:paraId="0B614ACC" w14:textId="77777777" w:rsidR="00F72DB7" w:rsidRDefault="00F72DB7" w:rsidP="00875C7E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E7F3273" w14:textId="77777777" w:rsidR="00F72DB7" w:rsidRDefault="00F72DB7" w:rsidP="00875C7E">
      <w:pPr>
        <w:widowControl/>
        <w:ind w:left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“Million Dollar Mountains: Prices, Sanctions, and the Economic Theory of Collective Social and Environmental Goods,” 146</w:t>
      </w:r>
      <w:r>
        <w:rPr>
          <w:rFonts w:ascii="Times New Roman" w:hAnsi="Times New Roman"/>
          <w:i/>
        </w:rPr>
        <w:t xml:space="preserve"> University of Pennsylvania Law Review</w:t>
      </w:r>
      <w:r>
        <w:rPr>
          <w:rFonts w:ascii="Times New Roman" w:hAnsi="Times New Roman"/>
        </w:rPr>
        <w:t xml:space="preserve"> 1327-1370 (1998).</w:t>
      </w:r>
    </w:p>
    <w:p w14:paraId="60BF4469" w14:textId="77777777" w:rsidR="00F72DB7" w:rsidRDefault="00F72DB7" w:rsidP="00875C7E">
      <w:pPr>
        <w:widowControl/>
        <w:jc w:val="both"/>
        <w:rPr>
          <w:rFonts w:ascii="Times New Roman" w:hAnsi="Times New Roman"/>
        </w:rPr>
      </w:pPr>
    </w:p>
    <w:p w14:paraId="24B059CC" w14:textId="77777777" w:rsidR="00F72DB7" w:rsidRDefault="00F72DB7" w:rsidP="00875C7E">
      <w:pPr>
        <w:widowControl/>
        <w:ind w:left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Statute of Frauds and Business Norms:  A Testable Game-Theoretic Model,” 144 </w:t>
      </w:r>
      <w:r>
        <w:rPr>
          <w:rFonts w:ascii="Times New Roman" w:hAnsi="Times New Roman"/>
          <w:i/>
        </w:rPr>
        <w:t xml:space="preserve">University of Pennsylvania Law Review </w:t>
      </w:r>
      <w:r>
        <w:rPr>
          <w:rFonts w:ascii="Times New Roman" w:hAnsi="Times New Roman"/>
        </w:rPr>
        <w:t>1859-1912 (1996).</w:t>
      </w:r>
    </w:p>
    <w:p w14:paraId="1C719EEF" w14:textId="77777777" w:rsidR="00F72DB7" w:rsidRDefault="00F72DB7" w:rsidP="00875C7E">
      <w:pPr>
        <w:widowControl/>
        <w:jc w:val="both"/>
        <w:rPr>
          <w:rFonts w:ascii="Times New Roman" w:hAnsi="Times New Roman"/>
        </w:rPr>
      </w:pPr>
    </w:p>
    <w:p w14:paraId="4DEAF6AA" w14:textId="77777777" w:rsidR="00F72DB7" w:rsidRDefault="00F72DB7" w:rsidP="00875C7E">
      <w:pPr>
        <w:widowControl/>
        <w:ind w:left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“Bargaining Under Rules versus Standards,” 11 </w:t>
      </w:r>
      <w:r>
        <w:rPr>
          <w:rFonts w:ascii="Times New Roman" w:hAnsi="Times New Roman"/>
          <w:i/>
        </w:rPr>
        <w:t>Journal of Law, Economics and Organization</w:t>
      </w:r>
      <w:r>
        <w:rPr>
          <w:rFonts w:ascii="Times New Roman" w:hAnsi="Times New Roman"/>
        </w:rPr>
        <w:t xml:space="preserve"> 256-281 (1995).</w:t>
      </w:r>
    </w:p>
    <w:p w14:paraId="4A05A84E" w14:textId="77777777" w:rsidR="00F72DB7" w:rsidRDefault="00F72DB7" w:rsidP="00875C7E">
      <w:pPr>
        <w:widowControl/>
        <w:jc w:val="both"/>
        <w:rPr>
          <w:rFonts w:ascii="Times New Roman" w:hAnsi="Times New Roman"/>
        </w:rPr>
      </w:pPr>
    </w:p>
    <w:p w14:paraId="56169C4A" w14:textId="77777777" w:rsidR="00F72DB7" w:rsidRDefault="00F72DB7" w:rsidP="00875C7E">
      <w:pPr>
        <w:widowControl/>
        <w:ind w:left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“Default Rules/Mandatory Principles:  A Game Theoretic Analysis of Good Faith and the Contract Modification Problem,” 3 </w:t>
      </w:r>
      <w:r>
        <w:rPr>
          <w:rFonts w:ascii="Times New Roman" w:hAnsi="Times New Roman"/>
          <w:i/>
        </w:rPr>
        <w:t xml:space="preserve">S. Cal. </w:t>
      </w:r>
      <w:proofErr w:type="spellStart"/>
      <w:r>
        <w:rPr>
          <w:rFonts w:ascii="Times New Roman" w:hAnsi="Times New Roman"/>
          <w:i/>
        </w:rPr>
        <w:t>Interdisc</w:t>
      </w:r>
      <w:proofErr w:type="spellEnd"/>
      <w:r>
        <w:rPr>
          <w:rFonts w:ascii="Times New Roman" w:hAnsi="Times New Roman"/>
          <w:i/>
        </w:rPr>
        <w:t>. L.J.</w:t>
      </w:r>
      <w:r>
        <w:rPr>
          <w:rFonts w:ascii="Times New Roman" w:hAnsi="Times New Roman"/>
        </w:rPr>
        <w:t xml:space="preserve"> 1701-1754 (1993).</w:t>
      </w:r>
    </w:p>
    <w:p w14:paraId="3C76A890" w14:textId="77777777" w:rsidR="00F72DB7" w:rsidRDefault="00F72DB7" w:rsidP="00875C7E">
      <w:pPr>
        <w:widowControl/>
        <w:jc w:val="both"/>
        <w:rPr>
          <w:rFonts w:ascii="Times New Roman" w:hAnsi="Times New Roman"/>
        </w:rPr>
      </w:pPr>
    </w:p>
    <w:p w14:paraId="2F2D6272" w14:textId="77777777" w:rsidR="00F72DB7" w:rsidRDefault="00F72DB7" w:rsidP="00875C7E">
      <w:pPr>
        <w:widowControl/>
        <w:ind w:left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Influence of </w:t>
      </w:r>
      <w:r>
        <w:rPr>
          <w:rFonts w:ascii="Times New Roman" w:hAnsi="Times New Roman"/>
          <w:i/>
        </w:rPr>
        <w:t>The Nature of the Firm</w:t>
      </w:r>
      <w:r>
        <w:rPr>
          <w:rFonts w:ascii="Times New Roman" w:hAnsi="Times New Roman"/>
        </w:rPr>
        <w:t xml:space="preserve"> on the Theory of Corporate Law,” 18 </w:t>
      </w:r>
      <w:r>
        <w:rPr>
          <w:rFonts w:ascii="Times New Roman" w:hAnsi="Times New Roman"/>
          <w:i/>
        </w:rPr>
        <w:t>J. Corp. Law</w:t>
      </w:r>
      <w:r>
        <w:rPr>
          <w:rFonts w:ascii="Times New Roman" w:hAnsi="Times New Roman"/>
        </w:rPr>
        <w:t xml:space="preserve"> 213-244 (1993).</w:t>
      </w:r>
    </w:p>
    <w:p w14:paraId="7B2689D9" w14:textId="77777777" w:rsidR="00F72DB7" w:rsidRDefault="00F72DB7" w:rsidP="00875C7E">
      <w:pPr>
        <w:widowControl/>
        <w:ind w:left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10835341" w14:textId="77777777" w:rsidR="00F72DB7" w:rsidRDefault="00F72DB7" w:rsidP="00875C7E">
      <w:pPr>
        <w:widowControl/>
        <w:ind w:left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‘Opting In and Opting Out:  Bargaining for Fiduciary Duties in Cooperative Ventures,” 70 </w:t>
      </w:r>
      <w:r>
        <w:rPr>
          <w:rFonts w:ascii="Times New Roman" w:hAnsi="Times New Roman"/>
          <w:i/>
        </w:rPr>
        <w:t>Washington University Law Quarterly</w:t>
      </w:r>
      <w:r>
        <w:rPr>
          <w:rFonts w:ascii="Times New Roman" w:hAnsi="Times New Roman"/>
        </w:rPr>
        <w:t xml:space="preserve"> 291-340 (1992).</w:t>
      </w:r>
    </w:p>
    <w:p w14:paraId="191D9D30" w14:textId="77777777" w:rsidR="00F72DB7" w:rsidRDefault="00F72DB7" w:rsidP="00875C7E">
      <w:pPr>
        <w:widowControl/>
        <w:jc w:val="both"/>
        <w:rPr>
          <w:rFonts w:ascii="Times New Roman" w:hAnsi="Times New Roman"/>
        </w:rPr>
      </w:pPr>
    </w:p>
    <w:p w14:paraId="2023F33C" w14:textId="77777777" w:rsidR="00F72DB7" w:rsidRDefault="00F72DB7" w:rsidP="00875C7E">
      <w:pPr>
        <w:widowControl/>
        <w:ind w:left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“Uncertainty, Chaos and the Torts Process:  An Economic Analysis of Legal Form,” 76 </w:t>
      </w:r>
      <w:r>
        <w:rPr>
          <w:rFonts w:ascii="Times New Roman" w:hAnsi="Times New Roman"/>
          <w:i/>
        </w:rPr>
        <w:t xml:space="preserve">Cornell Law Review </w:t>
      </w:r>
      <w:r>
        <w:rPr>
          <w:rFonts w:ascii="Times New Roman" w:hAnsi="Times New Roman"/>
        </w:rPr>
        <w:t>341-400 (1991).</w:t>
      </w:r>
    </w:p>
    <w:p w14:paraId="1E371280" w14:textId="77777777" w:rsidR="00F72DB7" w:rsidRDefault="00F72DB7" w:rsidP="00875C7E">
      <w:pPr>
        <w:widowControl/>
        <w:jc w:val="both"/>
        <w:rPr>
          <w:rFonts w:ascii="Times New Roman" w:hAnsi="Times New Roman"/>
        </w:rPr>
      </w:pPr>
    </w:p>
    <w:p w14:paraId="41CD79D6" w14:textId="77777777" w:rsidR="00F72DB7" w:rsidRDefault="00F72DB7" w:rsidP="00875C7E">
      <w:pPr>
        <w:widowControl/>
        <w:ind w:left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“Strategic Bargaining and the Economic Theory of Contract Default Rules,” 100 </w:t>
      </w:r>
      <w:r>
        <w:rPr>
          <w:rFonts w:ascii="Times New Roman" w:hAnsi="Times New Roman"/>
          <w:i/>
        </w:rPr>
        <w:t>Yale Law Journal</w:t>
      </w:r>
      <w:r>
        <w:rPr>
          <w:rFonts w:ascii="Times New Roman" w:hAnsi="Times New Roman"/>
        </w:rPr>
        <w:t xml:space="preserve"> 615-664 (1990).</w:t>
      </w:r>
    </w:p>
    <w:p w14:paraId="02C7EF92" w14:textId="77777777" w:rsidR="00F72DB7" w:rsidRDefault="00F72DB7" w:rsidP="00875C7E">
      <w:pPr>
        <w:widowControl/>
        <w:jc w:val="both"/>
        <w:rPr>
          <w:rFonts w:ascii="Times New Roman" w:hAnsi="Times New Roman"/>
        </w:rPr>
      </w:pPr>
    </w:p>
    <w:p w14:paraId="4B3E6BEF" w14:textId="77777777" w:rsidR="00F72DB7" w:rsidRDefault="00F72DB7" w:rsidP="00875C7E">
      <w:pPr>
        <w:widowControl/>
        <w:ind w:left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“Law, Economics and Post-Realist Explanation,” 24 </w:t>
      </w:r>
      <w:r>
        <w:rPr>
          <w:rFonts w:ascii="Times New Roman" w:hAnsi="Times New Roman"/>
          <w:i/>
        </w:rPr>
        <w:t>Law and Society Review</w:t>
      </w:r>
      <w:r>
        <w:rPr>
          <w:rFonts w:ascii="Times New Roman" w:hAnsi="Times New Roman"/>
        </w:rPr>
        <w:t>, 1217-1254(1990).</w:t>
      </w:r>
    </w:p>
    <w:p w14:paraId="34BF9D00" w14:textId="77777777" w:rsidR="00F72DB7" w:rsidRDefault="00F72DB7" w:rsidP="00875C7E">
      <w:pPr>
        <w:widowControl/>
        <w:jc w:val="both"/>
        <w:rPr>
          <w:rFonts w:ascii="Times New Roman" w:hAnsi="Times New Roman"/>
        </w:rPr>
      </w:pPr>
    </w:p>
    <w:p w14:paraId="35F6C611" w14:textId="77777777" w:rsidR="00F72DB7" w:rsidRDefault="00F72DB7" w:rsidP="00875C7E">
      <w:pPr>
        <w:widowControl/>
        <w:ind w:left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“Bayesian Fact-Finding and Efficiency:  Toward An Economic Theory of Liability Under Uncertainty,” 61 </w:t>
      </w:r>
      <w:r>
        <w:rPr>
          <w:rFonts w:ascii="Times New Roman" w:hAnsi="Times New Roman"/>
          <w:i/>
        </w:rPr>
        <w:t>Southern California Law Review</w:t>
      </w:r>
      <w:r>
        <w:rPr>
          <w:rFonts w:ascii="Times New Roman" w:hAnsi="Times New Roman"/>
        </w:rPr>
        <w:t xml:space="preserve"> 137-181 (1987).</w:t>
      </w:r>
    </w:p>
    <w:p w14:paraId="57195570" w14:textId="77777777" w:rsidR="00F72DB7" w:rsidRDefault="00F72DB7" w:rsidP="00875C7E">
      <w:pPr>
        <w:widowControl/>
        <w:jc w:val="both"/>
        <w:rPr>
          <w:rFonts w:ascii="Times New Roman" w:hAnsi="Times New Roman"/>
        </w:rPr>
      </w:pPr>
    </w:p>
    <w:p w14:paraId="01EF8CAC" w14:textId="77777777" w:rsidR="00F72DB7" w:rsidRDefault="00F72DB7" w:rsidP="00875C7E">
      <w:pPr>
        <w:widowControl/>
        <w:ind w:left="63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“Punitive Liability:  A New Paradigm of Efficiency in Tort Law,” 87 </w:t>
      </w:r>
      <w:r>
        <w:rPr>
          <w:rFonts w:ascii="Times New Roman" w:hAnsi="Times New Roman"/>
          <w:i/>
        </w:rPr>
        <w:t>Columbia Law Review</w:t>
      </w:r>
      <w:r>
        <w:rPr>
          <w:rFonts w:ascii="Times New Roman" w:hAnsi="Times New Roman"/>
        </w:rPr>
        <w:t xml:space="preserve"> 1385-1446 (1987).</w:t>
      </w:r>
    </w:p>
    <w:p w14:paraId="5DF453F0" w14:textId="77777777" w:rsidR="00F72DB7" w:rsidRDefault="00F72DB7" w:rsidP="00875C7E">
      <w:pPr>
        <w:widowControl/>
        <w:jc w:val="both"/>
        <w:rPr>
          <w:rFonts w:ascii="Times New Roman" w:hAnsi="Times New Roman"/>
          <w:b/>
        </w:rPr>
      </w:pPr>
    </w:p>
    <w:p w14:paraId="0144F38A" w14:textId="77777777" w:rsidR="00F72DB7" w:rsidRDefault="00F72DB7" w:rsidP="00875C7E">
      <w:pPr>
        <w:widowControl/>
        <w:jc w:val="both"/>
        <w:rPr>
          <w:rFonts w:ascii="Times New Roman" w:hAnsi="Times New Roman"/>
          <w:b/>
        </w:rPr>
      </w:pPr>
    </w:p>
    <w:p w14:paraId="4D3F94FA" w14:textId="6A06B022" w:rsidR="00F72DB7" w:rsidRDefault="00F72DB7" w:rsidP="00875C7E">
      <w:pPr>
        <w:widowControl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Comments, Notes, Reviews</w:t>
      </w:r>
      <w:r w:rsidR="0035241C">
        <w:rPr>
          <w:rFonts w:ascii="Times New Roman" w:hAnsi="Times New Roman"/>
          <w:b/>
        </w:rPr>
        <w:t>, Online Contributions</w:t>
      </w:r>
    </w:p>
    <w:p w14:paraId="1D9FEC15" w14:textId="1B30B267" w:rsidR="00875C7E" w:rsidRDefault="00875C7E" w:rsidP="00875C7E">
      <w:pPr>
        <w:widowControl/>
        <w:jc w:val="both"/>
        <w:rPr>
          <w:rFonts w:ascii="Times New Roman" w:hAnsi="Times New Roman"/>
          <w:b/>
        </w:rPr>
      </w:pPr>
    </w:p>
    <w:p w14:paraId="3638EBEA" w14:textId="4545D1E8" w:rsidR="00875C7E" w:rsidRDefault="00875C7E" w:rsidP="00875C7E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875C7E">
        <w:rPr>
          <w:rFonts w:ascii="Times New Roman" w:hAnsi="Times New Roman"/>
        </w:rPr>
        <w:t>“</w:t>
      </w:r>
      <w:r>
        <w:rPr>
          <w:rFonts w:ascii="Times New Roman" w:hAnsi="Times New Roman"/>
        </w:rPr>
        <w:t>Restoring Science and Economics to EPA’s Benefit Calculation,” The Regulatory</w:t>
      </w:r>
    </w:p>
    <w:p w14:paraId="22928E58" w14:textId="68614BD4" w:rsidR="00875C7E" w:rsidRDefault="00875C7E" w:rsidP="00875C7E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Review</w:t>
      </w:r>
      <w:r w:rsidR="0064041D">
        <w:rPr>
          <w:rFonts w:ascii="Times New Roman" w:hAnsi="Times New Roman"/>
        </w:rPr>
        <w:t>, October 15, 2018, available at</w:t>
      </w:r>
    </w:p>
    <w:p w14:paraId="77A6E87E" w14:textId="75382E28" w:rsidR="0064041D" w:rsidRPr="00875C7E" w:rsidRDefault="0064041D" w:rsidP="00875C7E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8" w:history="1">
        <w:r w:rsidRPr="00273365">
          <w:rPr>
            <w:rStyle w:val="Hyperlink"/>
            <w:rFonts w:ascii="Times New Roman" w:hAnsi="Times New Roman"/>
          </w:rPr>
          <w:t>https://www.theregreview.org/2018/10/15/johnston-restoring-science-economics-epa/</w:t>
        </w:r>
      </w:hyperlink>
      <w:r>
        <w:rPr>
          <w:rFonts w:ascii="Times New Roman" w:hAnsi="Times New Roman"/>
        </w:rPr>
        <w:t xml:space="preserve">. </w:t>
      </w:r>
    </w:p>
    <w:p w14:paraId="1B431C3B" w14:textId="77777777" w:rsidR="0035241C" w:rsidRDefault="0035241C" w:rsidP="00875C7E">
      <w:pPr>
        <w:widowControl/>
        <w:jc w:val="both"/>
        <w:rPr>
          <w:rFonts w:ascii="Times New Roman" w:hAnsi="Times New Roman"/>
        </w:rPr>
      </w:pPr>
    </w:p>
    <w:p w14:paraId="789EC777" w14:textId="1119C510" w:rsidR="000B5EDB" w:rsidRDefault="000B5EDB" w:rsidP="00875C7E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“Restoring Objectivity and Balance to Regulatory Science: A Comment on Dudley and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Peacock,” </w:t>
      </w:r>
      <w:r w:rsidR="0064041D">
        <w:rPr>
          <w:rFonts w:ascii="Times New Roman" w:hAnsi="Times New Roman"/>
        </w:rPr>
        <w:t xml:space="preserve">24 </w:t>
      </w:r>
      <w:r w:rsidRPr="000B5EDB">
        <w:rPr>
          <w:rFonts w:ascii="Times New Roman" w:hAnsi="Times New Roman"/>
          <w:i/>
        </w:rPr>
        <w:t>Supreme Court Economic Review</w:t>
      </w:r>
      <w:r>
        <w:rPr>
          <w:rFonts w:ascii="Times New Roman" w:hAnsi="Times New Roman"/>
        </w:rPr>
        <w:t xml:space="preserve"> </w:t>
      </w:r>
      <w:r w:rsidR="0064041D">
        <w:rPr>
          <w:rFonts w:ascii="Times New Roman" w:hAnsi="Times New Roman"/>
        </w:rPr>
        <w:t xml:space="preserve">101-108 </w:t>
      </w:r>
      <w:r>
        <w:rPr>
          <w:rFonts w:ascii="Times New Roman" w:hAnsi="Times New Roman"/>
        </w:rPr>
        <w:t>(2017).</w:t>
      </w:r>
    </w:p>
    <w:p w14:paraId="067FA5C2" w14:textId="77777777" w:rsidR="00875C7E" w:rsidRPr="000B5EDB" w:rsidRDefault="00875C7E" w:rsidP="00875C7E">
      <w:pPr>
        <w:widowControl/>
        <w:jc w:val="both"/>
        <w:rPr>
          <w:rFonts w:ascii="Times New Roman" w:hAnsi="Times New Roman"/>
        </w:rPr>
      </w:pPr>
    </w:p>
    <w:p w14:paraId="7E571DBB" w14:textId="77777777" w:rsidR="000B5EDB" w:rsidRDefault="000B5EDB" w:rsidP="00875C7E">
      <w:pPr>
        <w:widowControl/>
        <w:jc w:val="both"/>
        <w:rPr>
          <w:rFonts w:ascii="Times New Roman" w:hAnsi="Times New Roman"/>
        </w:rPr>
      </w:pPr>
      <w:r w:rsidRPr="000B5EDB">
        <w:rPr>
          <w:rFonts w:ascii="Times New Roman" w:hAnsi="Times New Roman"/>
        </w:rPr>
        <w:tab/>
        <w:t xml:space="preserve">“The Freedom to Fail: Market Access as the Path to Overcoming Poverty and </w:t>
      </w:r>
      <w:r w:rsidRPr="000B5EDB">
        <w:rPr>
          <w:rFonts w:ascii="Times New Roman" w:hAnsi="Times New Roman"/>
        </w:rPr>
        <w:tab/>
        <w:t xml:space="preserve">Inequality,” 40 </w:t>
      </w:r>
      <w:proofErr w:type="spellStart"/>
      <w:r w:rsidRPr="000B5EDB">
        <w:rPr>
          <w:rFonts w:ascii="Times New Roman" w:hAnsi="Times New Roman"/>
          <w:i/>
        </w:rPr>
        <w:t>Harv</w:t>
      </w:r>
      <w:proofErr w:type="spellEnd"/>
      <w:r w:rsidRPr="000B5EDB">
        <w:rPr>
          <w:rFonts w:ascii="Times New Roman" w:hAnsi="Times New Roman"/>
          <w:i/>
        </w:rPr>
        <w:t>. J. L. &amp; Pub. Policy</w:t>
      </w:r>
      <w:r w:rsidRPr="000B5EDB">
        <w:rPr>
          <w:rFonts w:ascii="Times New Roman" w:hAnsi="Times New Roman"/>
        </w:rPr>
        <w:t xml:space="preserve"> 41-49 (2017</w:t>
      </w:r>
      <w:r>
        <w:rPr>
          <w:rFonts w:ascii="Times New Roman" w:hAnsi="Times New Roman"/>
        </w:rPr>
        <w:t>)</w:t>
      </w:r>
    </w:p>
    <w:p w14:paraId="6F1C98B9" w14:textId="77777777" w:rsidR="000B5EDB" w:rsidRPr="000B5EDB" w:rsidRDefault="0035241C" w:rsidP="00875C7E">
      <w:pPr>
        <w:widowControl/>
        <w:jc w:val="both"/>
        <w:rPr>
          <w:rFonts w:ascii="Times New Roman" w:hAnsi="Times New Roman"/>
        </w:rPr>
      </w:pPr>
      <w:r w:rsidRPr="000B5EDB">
        <w:rPr>
          <w:rFonts w:ascii="Times New Roman" w:hAnsi="Times New Roman"/>
        </w:rPr>
        <w:tab/>
      </w:r>
    </w:p>
    <w:p w14:paraId="371BF2E9" w14:textId="77777777" w:rsidR="0035241C" w:rsidRPr="0035241C" w:rsidRDefault="000B5EDB" w:rsidP="00875C7E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5241C">
        <w:rPr>
          <w:rFonts w:ascii="Times New Roman" w:hAnsi="Times New Roman"/>
        </w:rPr>
        <w:t xml:space="preserve">“Public Nuisance Liability for Greenhouse Gas Emissions: A Cause of Action that Should </w:t>
      </w:r>
      <w:r w:rsidR="0035241C">
        <w:rPr>
          <w:rFonts w:ascii="Times New Roman" w:hAnsi="Times New Roman"/>
        </w:rPr>
        <w:tab/>
        <w:t xml:space="preserve">not Exist,” 160 </w:t>
      </w:r>
      <w:r w:rsidR="0035241C" w:rsidRPr="0035241C">
        <w:rPr>
          <w:rFonts w:ascii="Times New Roman" w:hAnsi="Times New Roman"/>
          <w:i/>
        </w:rPr>
        <w:t xml:space="preserve">University of Pennsylvania Law Review </w:t>
      </w:r>
      <w:proofErr w:type="spellStart"/>
      <w:r w:rsidR="0035241C" w:rsidRPr="0035241C">
        <w:rPr>
          <w:rFonts w:ascii="Times New Roman" w:hAnsi="Times New Roman"/>
          <w:i/>
        </w:rPr>
        <w:t>PENNumbra</w:t>
      </w:r>
      <w:proofErr w:type="spellEnd"/>
      <w:r w:rsidR="0035241C">
        <w:rPr>
          <w:rFonts w:ascii="Times New Roman" w:hAnsi="Times New Roman"/>
        </w:rPr>
        <w:t xml:space="preserve"> 33 (2011) (opening </w:t>
      </w:r>
      <w:r w:rsidR="0035241C">
        <w:rPr>
          <w:rFonts w:ascii="Times New Roman" w:hAnsi="Times New Roman"/>
        </w:rPr>
        <w:tab/>
        <w:t xml:space="preserve">statement of online debate with Dean Heidi Hurd of the University of Illinois, “Climate </w:t>
      </w:r>
      <w:r w:rsidR="0035241C">
        <w:rPr>
          <w:rFonts w:ascii="Times New Roman" w:hAnsi="Times New Roman"/>
        </w:rPr>
        <w:tab/>
        <w:t>Change and the Courts”)</w:t>
      </w:r>
    </w:p>
    <w:p w14:paraId="4642984E" w14:textId="77777777" w:rsidR="00F72DB7" w:rsidRDefault="00F72DB7" w:rsidP="00875C7E">
      <w:pPr>
        <w:widowControl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03D9C301" w14:textId="77777777" w:rsidR="00F72DB7" w:rsidRDefault="00057422" w:rsidP="00875C7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72DB7">
        <w:rPr>
          <w:rFonts w:ascii="Times New Roman" w:hAnsi="Times New Roman"/>
        </w:rPr>
        <w:t xml:space="preserve">“Desperately Seeking Numbers: Global Warming, Species Loss, and the Use and Abuse of Quantification in Climate Change Policy,” 155 </w:t>
      </w:r>
      <w:r w:rsidR="00F72DB7">
        <w:rPr>
          <w:rFonts w:ascii="Times New Roman" w:hAnsi="Times New Roman"/>
          <w:i/>
        </w:rPr>
        <w:t>U. Pa. L. Rev.</w:t>
      </w:r>
      <w:r w:rsidR="00F72DB7">
        <w:rPr>
          <w:rFonts w:ascii="Times New Roman" w:hAnsi="Times New Roman"/>
        </w:rPr>
        <w:t xml:space="preserve"> 1901-1924 (2007).</w:t>
      </w:r>
    </w:p>
    <w:p w14:paraId="541AA899" w14:textId="77777777" w:rsidR="00F72DB7" w:rsidRDefault="00F72DB7" w:rsidP="00875C7E">
      <w:pPr>
        <w:widowControl/>
        <w:jc w:val="both"/>
        <w:rPr>
          <w:rFonts w:ascii="Times New Roman" w:hAnsi="Times New Roman"/>
          <w:b/>
        </w:rPr>
      </w:pPr>
    </w:p>
    <w:p w14:paraId="1DC2C801" w14:textId="77777777" w:rsidR="00F72DB7" w:rsidRDefault="00F72DB7" w:rsidP="00875C7E">
      <w:pPr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</w:t>
      </w:r>
      <w:r>
        <w:rPr>
          <w:rFonts w:ascii="Times New Roman" w:hAnsi="Times New Roman"/>
        </w:rPr>
        <w:t xml:space="preserve">Investment, Information, and Promissory Liability,” 152 </w:t>
      </w:r>
      <w:r>
        <w:rPr>
          <w:rFonts w:ascii="Times New Roman" w:hAnsi="Times New Roman"/>
          <w:i/>
        </w:rPr>
        <w:t>U. Pa. L. Rev.</w:t>
      </w:r>
      <w:r>
        <w:rPr>
          <w:rFonts w:ascii="Times New Roman" w:hAnsi="Times New Roman"/>
        </w:rPr>
        <w:t xml:space="preserve"> 1923-1946 (2004).</w:t>
      </w:r>
    </w:p>
    <w:p w14:paraId="547FA0B5" w14:textId="77777777" w:rsidR="00F72DB7" w:rsidRDefault="00F72DB7" w:rsidP="00875C7E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p w14:paraId="3F45317F" w14:textId="77777777" w:rsidR="00F72DB7" w:rsidRDefault="00F72DB7" w:rsidP="00875C7E">
      <w:pPr>
        <w:widowControl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“Law, Judicial Review, and Formal Models of the Regulation Game: A Comment on de </w:t>
      </w:r>
      <w:proofErr w:type="spellStart"/>
      <w:r>
        <w:rPr>
          <w:rFonts w:ascii="Times New Roman" w:hAnsi="Times New Roman"/>
        </w:rPr>
        <w:t>Figueiredo</w:t>
      </w:r>
      <w:proofErr w:type="spellEnd"/>
      <w:r>
        <w:rPr>
          <w:rFonts w:ascii="Times New Roman" w:hAnsi="Times New Roman"/>
        </w:rPr>
        <w:t xml:space="preserve"> &amp; de </w:t>
      </w:r>
      <w:proofErr w:type="spellStart"/>
      <w:r>
        <w:rPr>
          <w:rFonts w:ascii="Times New Roman" w:hAnsi="Times New Roman"/>
        </w:rPr>
        <w:t>Figeuiredo</w:t>
      </w:r>
      <w:proofErr w:type="spellEnd"/>
      <w:r>
        <w:rPr>
          <w:rFonts w:ascii="Times New Roman" w:hAnsi="Times New Roman"/>
        </w:rPr>
        <w:t xml:space="preserve">,” 4 </w:t>
      </w:r>
      <w:r w:rsidRPr="00A36B6C">
        <w:rPr>
          <w:rFonts w:ascii="Times New Roman" w:hAnsi="Times New Roman"/>
          <w:i/>
        </w:rPr>
        <w:t>Business &amp; Politics</w:t>
      </w:r>
      <w:r>
        <w:rPr>
          <w:rFonts w:ascii="Times New Roman" w:hAnsi="Times New Roman"/>
        </w:rPr>
        <w:t xml:space="preserve"> 183-185 (2002).</w:t>
      </w:r>
    </w:p>
    <w:p w14:paraId="5C88A4A2" w14:textId="77777777" w:rsidR="00F72DB7" w:rsidRDefault="00F72DB7" w:rsidP="00875C7E">
      <w:pPr>
        <w:widowControl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0120D058" w14:textId="77777777" w:rsidR="00F72DB7" w:rsidRDefault="00F72DB7" w:rsidP="00875C7E">
      <w:pPr>
        <w:widowControl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“Should the Law Ignore Commercial Norms?: A Comment on the Bernstein Conjecture and Its Relevance for Contract Law Theory and Reform,” 99 </w:t>
      </w:r>
      <w:r>
        <w:rPr>
          <w:rFonts w:ascii="Times New Roman" w:hAnsi="Times New Roman"/>
          <w:i/>
        </w:rPr>
        <w:t xml:space="preserve">Michigan Law Review </w:t>
      </w:r>
      <w:r>
        <w:rPr>
          <w:rFonts w:ascii="Times New Roman" w:hAnsi="Times New Roman"/>
        </w:rPr>
        <w:t xml:space="preserve">1791- 1810 (2001). </w:t>
      </w:r>
    </w:p>
    <w:p w14:paraId="62E56C40" w14:textId="77777777" w:rsidR="00F72DB7" w:rsidRDefault="00F72DB7" w:rsidP="00875C7E">
      <w:pPr>
        <w:widowControl/>
        <w:jc w:val="both"/>
        <w:rPr>
          <w:rFonts w:ascii="Times New Roman" w:hAnsi="Times New Roman"/>
          <w:b/>
        </w:rPr>
      </w:pPr>
    </w:p>
    <w:p w14:paraId="1676BA81" w14:textId="074FB556" w:rsidR="00F72DB7" w:rsidRDefault="00F72DB7" w:rsidP="00875C7E">
      <w:pPr>
        <w:widowControl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“Not So Cold An Eye:  Richard Posner's Pragmatism” (Review), 44 </w:t>
      </w:r>
      <w:r>
        <w:rPr>
          <w:rFonts w:ascii="Times New Roman" w:hAnsi="Times New Roman"/>
          <w:i/>
        </w:rPr>
        <w:t>Vanderbilt Law   Review</w:t>
      </w:r>
      <w:r>
        <w:rPr>
          <w:rFonts w:ascii="Times New Roman" w:hAnsi="Times New Roman"/>
        </w:rPr>
        <w:t xml:space="preserve"> 743-767 (1991).</w:t>
      </w:r>
    </w:p>
    <w:p w14:paraId="17EC6103" w14:textId="62526F7A" w:rsidR="0064041D" w:rsidRDefault="0064041D" w:rsidP="00875C7E">
      <w:pPr>
        <w:widowControl/>
        <w:ind w:left="720"/>
        <w:jc w:val="both"/>
        <w:rPr>
          <w:rFonts w:ascii="Times New Roman" w:hAnsi="Times New Roman"/>
        </w:rPr>
      </w:pPr>
    </w:p>
    <w:p w14:paraId="0F8B8ECA" w14:textId="77F18B55" w:rsidR="0064041D" w:rsidRDefault="0064041D" w:rsidP="00875C7E">
      <w:pPr>
        <w:widowControl/>
        <w:ind w:left="720"/>
        <w:jc w:val="both"/>
        <w:rPr>
          <w:rFonts w:ascii="Times New Roman" w:hAnsi="Times New Roman"/>
        </w:rPr>
      </w:pPr>
    </w:p>
    <w:p w14:paraId="087B45AD" w14:textId="7C2CB2D2" w:rsidR="0064041D" w:rsidRDefault="0064041D" w:rsidP="00875C7E">
      <w:pPr>
        <w:widowControl/>
        <w:ind w:left="720"/>
        <w:jc w:val="both"/>
        <w:rPr>
          <w:rFonts w:ascii="Times New Roman" w:hAnsi="Times New Roman"/>
        </w:rPr>
      </w:pPr>
    </w:p>
    <w:p w14:paraId="59D50C3D" w14:textId="5D435401" w:rsidR="0064041D" w:rsidRDefault="0064041D" w:rsidP="00875C7E">
      <w:pPr>
        <w:widowControl/>
        <w:ind w:left="720"/>
        <w:jc w:val="both"/>
        <w:rPr>
          <w:rFonts w:ascii="Times New Roman" w:hAnsi="Times New Roman"/>
        </w:rPr>
      </w:pPr>
    </w:p>
    <w:p w14:paraId="6CF4ED74" w14:textId="1C85428A" w:rsidR="0064041D" w:rsidRDefault="0064041D" w:rsidP="00875C7E">
      <w:pPr>
        <w:widowControl/>
        <w:ind w:left="720"/>
        <w:jc w:val="both"/>
        <w:rPr>
          <w:rFonts w:ascii="Times New Roman" w:hAnsi="Times New Roman"/>
        </w:rPr>
      </w:pPr>
    </w:p>
    <w:p w14:paraId="3F567589" w14:textId="72E7D498" w:rsidR="00977170" w:rsidRDefault="00977170" w:rsidP="00875C7E">
      <w:pPr>
        <w:widowControl/>
        <w:ind w:left="720"/>
        <w:jc w:val="both"/>
        <w:rPr>
          <w:rFonts w:ascii="Times New Roman" w:hAnsi="Times New Roman"/>
        </w:rPr>
      </w:pPr>
    </w:p>
    <w:p w14:paraId="42D3C487" w14:textId="77777777" w:rsidR="00977170" w:rsidRDefault="00977170" w:rsidP="00875C7E">
      <w:pPr>
        <w:widowControl/>
        <w:ind w:left="720"/>
        <w:jc w:val="both"/>
        <w:rPr>
          <w:rFonts w:ascii="Times New Roman" w:hAnsi="Times New Roman"/>
        </w:rPr>
      </w:pPr>
    </w:p>
    <w:p w14:paraId="63DDB157" w14:textId="77777777" w:rsidR="00F72DB7" w:rsidRDefault="00F72DB7" w:rsidP="00875C7E">
      <w:pPr>
        <w:widowControl/>
        <w:jc w:val="both"/>
        <w:rPr>
          <w:rFonts w:ascii="Times New Roman" w:hAnsi="Times New Roman"/>
          <w:b/>
        </w:rPr>
      </w:pPr>
    </w:p>
    <w:p w14:paraId="4AE94593" w14:textId="77777777" w:rsidR="00F72DB7" w:rsidRDefault="00F72DB7">
      <w:pPr>
        <w:widowControl/>
        <w:rPr>
          <w:rFonts w:ascii="Times New Roman" w:hAnsi="Times New Roman"/>
          <w:b/>
        </w:rPr>
      </w:pPr>
    </w:p>
    <w:p w14:paraId="721EF29D" w14:textId="77777777" w:rsidR="00D65388" w:rsidRDefault="00F72DB7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SELECTED LECTURES AND PRESENTATIONS:</w:t>
      </w:r>
    </w:p>
    <w:p w14:paraId="284E658D" w14:textId="77777777" w:rsidR="008F4ABF" w:rsidRDefault="008F4ABF">
      <w:pPr>
        <w:widowControl/>
        <w:rPr>
          <w:rFonts w:ascii="Times New Roman" w:hAnsi="Times New Roman"/>
          <w:b/>
        </w:rPr>
      </w:pPr>
    </w:p>
    <w:p w14:paraId="629A9714" w14:textId="77777777" w:rsidR="008F4ABF" w:rsidRDefault="008F4ABF">
      <w:pPr>
        <w:widowControl/>
        <w:rPr>
          <w:rFonts w:ascii="Times New Roman" w:hAnsi="Times New Roman"/>
          <w:b/>
        </w:rPr>
      </w:pPr>
    </w:p>
    <w:p w14:paraId="5FA2D7B2" w14:textId="77777777" w:rsidR="00631A09" w:rsidRPr="008F4ABF" w:rsidRDefault="00631A09" w:rsidP="00631A09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2017:      “</w:t>
      </w:r>
      <w:r w:rsidRPr="008F4ABF">
        <w:rPr>
          <w:rFonts w:ascii="Times New Roman" w:hAnsi="Times New Roman"/>
        </w:rPr>
        <w:t>High</w:t>
      </w:r>
      <w:r w:rsidRPr="000B5EDB">
        <w:rPr>
          <w:rFonts w:ascii="Times New Roman" w:hAnsi="Times New Roman"/>
        </w:rPr>
        <w:t xml:space="preserve"> Cost, Little Compensation, No Harm to Deter: New Evidence on Class </w:t>
      </w:r>
      <w:r w:rsidRPr="000B5EDB">
        <w:rPr>
          <w:rFonts w:ascii="Times New Roman" w:hAnsi="Times New Roman"/>
        </w:rPr>
        <w:tab/>
      </w:r>
      <w:r w:rsidRPr="000B5EDB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  <w:t xml:space="preserve">  </w:t>
      </w:r>
      <w:r w:rsidRPr="000B5EDB">
        <w:rPr>
          <w:rFonts w:ascii="Times New Roman" w:hAnsi="Times New Roman"/>
        </w:rPr>
        <w:t>Actions under Federal Consumer Protection Statutes,</w:t>
      </w:r>
      <w:r>
        <w:rPr>
          <w:rFonts w:ascii="Times New Roman" w:hAnsi="Times New Roman"/>
        </w:rPr>
        <w:t xml:space="preserve">” Stanford Law School, Law and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Economics Workshop</w:t>
      </w:r>
    </w:p>
    <w:p w14:paraId="0539A40E" w14:textId="77777777" w:rsidR="008F4ABF" w:rsidRPr="008F4ABF" w:rsidRDefault="008F4ABF">
      <w:pPr>
        <w:widowControl/>
        <w:rPr>
          <w:rFonts w:ascii="Times New Roman" w:hAnsi="Times New Roman"/>
        </w:rPr>
      </w:pPr>
    </w:p>
    <w:p w14:paraId="0F575F24" w14:textId="77777777" w:rsidR="008F4ABF" w:rsidRDefault="008F4ABF">
      <w:pPr>
        <w:widowControl/>
        <w:rPr>
          <w:rFonts w:ascii="Times New Roman" w:hAnsi="Times New Roman"/>
          <w:b/>
        </w:rPr>
      </w:pPr>
    </w:p>
    <w:p w14:paraId="25E9A872" w14:textId="77777777" w:rsidR="008F4ABF" w:rsidRPr="008F4ABF" w:rsidRDefault="008F4ABF">
      <w:pPr>
        <w:widowControl/>
        <w:rPr>
          <w:rFonts w:ascii="Times New Roman" w:hAnsi="Times New Roman"/>
        </w:rPr>
      </w:pPr>
      <w:r w:rsidRPr="008F4ABF">
        <w:rPr>
          <w:rFonts w:ascii="Times New Roman" w:hAnsi="Times New Roman"/>
        </w:rPr>
        <w:t>2016:</w:t>
      </w:r>
      <w:r w:rsidRPr="008F4ABF">
        <w:rPr>
          <w:rFonts w:ascii="Times New Roman" w:hAnsi="Times New Roman"/>
        </w:rPr>
        <w:tab/>
        <w:t>“High</w:t>
      </w:r>
      <w:r w:rsidRPr="000B5EDB">
        <w:rPr>
          <w:rFonts w:ascii="Times New Roman" w:hAnsi="Times New Roman"/>
        </w:rPr>
        <w:t xml:space="preserve"> Cost, Little Compensation, No Harm to Deter: New Evidence on Class </w:t>
      </w:r>
      <w:r w:rsidRPr="000B5EDB">
        <w:rPr>
          <w:rFonts w:ascii="Times New Roman" w:hAnsi="Times New Roman"/>
        </w:rPr>
        <w:tab/>
      </w:r>
      <w:r w:rsidRPr="000B5EDB">
        <w:rPr>
          <w:rFonts w:ascii="Times New Roman" w:hAnsi="Times New Roman"/>
        </w:rPr>
        <w:tab/>
        <w:t xml:space="preserve">      </w:t>
      </w:r>
      <w:r w:rsidR="00631A09">
        <w:rPr>
          <w:rFonts w:ascii="Times New Roman" w:hAnsi="Times New Roman"/>
        </w:rPr>
        <w:tab/>
        <w:t xml:space="preserve"> </w:t>
      </w:r>
      <w:r w:rsidRPr="000B5EDB">
        <w:rPr>
          <w:rFonts w:ascii="Times New Roman" w:hAnsi="Times New Roman"/>
        </w:rPr>
        <w:t>Actions under Federal Consumer Protection Statutes,</w:t>
      </w:r>
      <w:r>
        <w:rPr>
          <w:rFonts w:ascii="Times New Roman" w:hAnsi="Times New Roman"/>
        </w:rPr>
        <w:t xml:space="preserve">” Harvard Law School, Law and </w:t>
      </w:r>
      <w:r w:rsidR="00631A09">
        <w:rPr>
          <w:rFonts w:ascii="Times New Roman" w:hAnsi="Times New Roman"/>
        </w:rPr>
        <w:tab/>
      </w:r>
      <w:r w:rsidR="00631A09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>Economics Workshop</w:t>
      </w:r>
    </w:p>
    <w:p w14:paraId="0FEFD204" w14:textId="77777777" w:rsidR="00053453" w:rsidRDefault="00053453">
      <w:pPr>
        <w:widowControl/>
        <w:rPr>
          <w:rFonts w:ascii="Times New Roman" w:hAnsi="Times New Roman"/>
          <w:b/>
        </w:rPr>
      </w:pPr>
    </w:p>
    <w:p w14:paraId="7E58AA8E" w14:textId="77777777" w:rsidR="00053453" w:rsidRDefault="00053453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2015:</w:t>
      </w:r>
    </w:p>
    <w:p w14:paraId="2A941840" w14:textId="77777777" w:rsidR="00053453" w:rsidRDefault="00053453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  <w:t>“Do Product Bans Help Consumers? Questioning the Economic Foundations of Dodd-</w:t>
      </w:r>
      <w:r>
        <w:rPr>
          <w:rFonts w:ascii="Times New Roman" w:hAnsi="Times New Roman"/>
        </w:rPr>
        <w:tab/>
        <w:t>Frank Mortgage Regulation,” Harvard Law School, Law and Economics Workshop</w:t>
      </w:r>
    </w:p>
    <w:p w14:paraId="0E732319" w14:textId="77777777" w:rsidR="00053453" w:rsidRDefault="00053453">
      <w:pPr>
        <w:widowControl/>
        <w:rPr>
          <w:rFonts w:ascii="Times New Roman" w:hAnsi="Times New Roman"/>
        </w:rPr>
      </w:pPr>
    </w:p>
    <w:p w14:paraId="7216335F" w14:textId="77777777" w:rsidR="00053453" w:rsidRPr="00053453" w:rsidRDefault="00053453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“Is Every Regulation Cost-Benefit Justified? The Costs of Methodological Pluralism in </w:t>
      </w:r>
      <w:r>
        <w:rPr>
          <w:rFonts w:ascii="Times New Roman" w:hAnsi="Times New Roman"/>
        </w:rPr>
        <w:tab/>
        <w:t>Benefits Estimation,” Society for Cost-Benefit Analysis Annual Meeting</w:t>
      </w:r>
    </w:p>
    <w:p w14:paraId="58BDB3AE" w14:textId="77777777" w:rsidR="00D65388" w:rsidRDefault="00D65388">
      <w:pPr>
        <w:widowControl/>
        <w:rPr>
          <w:rFonts w:ascii="Times New Roman" w:hAnsi="Times New Roman"/>
          <w:b/>
        </w:rPr>
      </w:pPr>
    </w:p>
    <w:p w14:paraId="00A2F0E8" w14:textId="77777777" w:rsidR="00DB2D7D" w:rsidRDefault="00D65388" w:rsidP="00DB2D7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2013:  </w:t>
      </w:r>
      <w:r>
        <w:rPr>
          <w:rFonts w:ascii="Times New Roman" w:hAnsi="Times New Roman"/>
        </w:rPr>
        <w:tab/>
        <w:t xml:space="preserve">“Class Actions versus Arbitration: New Evidence and New Normative Questions,” George </w:t>
      </w:r>
      <w:r>
        <w:rPr>
          <w:rFonts w:ascii="Times New Roman" w:hAnsi="Times New Roman"/>
        </w:rPr>
        <w:tab/>
        <w:t xml:space="preserve">Mason University Law and Economics Center, </w:t>
      </w:r>
      <w:r w:rsidRPr="00D65388">
        <w:rPr>
          <w:rFonts w:ascii="Times New Roman" w:hAnsi="Times New Roman"/>
        </w:rPr>
        <w:t xml:space="preserve">Eighth Annual Symposium on </w:t>
      </w:r>
      <w:r>
        <w:rPr>
          <w:rFonts w:ascii="Times New Roman" w:hAnsi="Times New Roman"/>
        </w:rPr>
        <w:t xml:space="preserve">Civil </w:t>
      </w:r>
      <w:r>
        <w:rPr>
          <w:rFonts w:ascii="Times New Roman" w:hAnsi="Times New Roman"/>
        </w:rPr>
        <w:tab/>
        <w:t>Justice Issues;</w:t>
      </w:r>
    </w:p>
    <w:p w14:paraId="0600ADD4" w14:textId="77777777" w:rsidR="00DB2D7D" w:rsidRDefault="00DB2D7D" w:rsidP="00DB2D7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31964AC" w14:textId="77777777" w:rsidR="00DB2D7D" w:rsidRDefault="00DB2D7D" w:rsidP="00DB2D7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65388">
        <w:rPr>
          <w:rFonts w:ascii="Times New Roman" w:hAnsi="Times New Roman"/>
        </w:rPr>
        <w:t xml:space="preserve"> “From Nudges to Mandates: Dodd Frank Mortgage Regulation as a Case </w:t>
      </w:r>
      <w:r w:rsidR="00D65388">
        <w:rPr>
          <w:rFonts w:ascii="Times New Roman" w:hAnsi="Times New Roman"/>
        </w:rPr>
        <w:tab/>
        <w:t xml:space="preserve">Study in </w:t>
      </w:r>
      <w:r>
        <w:rPr>
          <w:rFonts w:ascii="Times New Roman" w:hAnsi="Times New Roman"/>
        </w:rPr>
        <w:tab/>
      </w:r>
      <w:proofErr w:type="spellStart"/>
      <w:r w:rsidR="00D65388">
        <w:rPr>
          <w:rFonts w:ascii="Times New Roman" w:hAnsi="Times New Roman"/>
        </w:rPr>
        <w:t>Behavioralist</w:t>
      </w:r>
      <w:proofErr w:type="spellEnd"/>
      <w:r w:rsidR="00D65388">
        <w:rPr>
          <w:rFonts w:ascii="Times New Roman" w:hAnsi="Times New Roman"/>
        </w:rPr>
        <w:t xml:space="preserve"> Policy </w:t>
      </w:r>
      <w:r w:rsidR="00D65388">
        <w:rPr>
          <w:rFonts w:ascii="Times New Roman" w:hAnsi="Times New Roman"/>
        </w:rPr>
        <w:tab/>
        <w:t>Paradox,” Rotterdam I</w:t>
      </w:r>
      <w:r>
        <w:rPr>
          <w:rFonts w:ascii="Times New Roman" w:hAnsi="Times New Roman"/>
        </w:rPr>
        <w:t xml:space="preserve">nstitute of Law and Economics, </w:t>
      </w:r>
      <w:r w:rsidR="00D65388">
        <w:rPr>
          <w:rFonts w:ascii="Times New Roman" w:hAnsi="Times New Roman"/>
        </w:rPr>
        <w:t xml:space="preserve">Erasmus </w:t>
      </w:r>
      <w:r>
        <w:rPr>
          <w:rFonts w:ascii="Times New Roman" w:hAnsi="Times New Roman"/>
        </w:rPr>
        <w:tab/>
      </w:r>
      <w:r w:rsidR="00D65388">
        <w:rPr>
          <w:rFonts w:ascii="Times New Roman" w:hAnsi="Times New Roman"/>
        </w:rPr>
        <w:t xml:space="preserve">University, and Joint Workshop of the European Association of Law and </w:t>
      </w:r>
      <w:r w:rsidR="00D65388">
        <w:rPr>
          <w:rFonts w:ascii="Times New Roman" w:hAnsi="Times New Roman"/>
        </w:rPr>
        <w:tab/>
        <w:t xml:space="preserve">Economics and </w:t>
      </w:r>
      <w:r>
        <w:rPr>
          <w:rFonts w:ascii="Times New Roman" w:hAnsi="Times New Roman"/>
        </w:rPr>
        <w:tab/>
      </w:r>
      <w:r w:rsidR="00D65388">
        <w:rPr>
          <w:rFonts w:ascii="Times New Roman" w:hAnsi="Times New Roman"/>
        </w:rPr>
        <w:t xml:space="preserve">the Geneva Association of Risk and Insurance, University of Girona;  </w:t>
      </w:r>
      <w:r w:rsidR="00D65388">
        <w:rPr>
          <w:rFonts w:ascii="Times New Roman" w:hAnsi="Times New Roman"/>
        </w:rPr>
        <w:tab/>
      </w:r>
    </w:p>
    <w:p w14:paraId="60380AD5" w14:textId="77777777" w:rsidR="00DB2D7D" w:rsidRDefault="00DB2D7D" w:rsidP="00DB2D7D">
      <w:pPr>
        <w:widowControl/>
        <w:rPr>
          <w:rFonts w:ascii="Times New Roman" w:hAnsi="Times New Roman"/>
        </w:rPr>
      </w:pPr>
    </w:p>
    <w:p w14:paraId="610480FE" w14:textId="77777777" w:rsidR="00D65388" w:rsidRDefault="00DB2D7D" w:rsidP="00DB2D7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65388">
        <w:rPr>
          <w:rFonts w:ascii="Times New Roman" w:hAnsi="Times New Roman"/>
        </w:rPr>
        <w:t xml:space="preserve">“Regulation with Interested Experts,” Annual Meeting of the American Law and </w:t>
      </w:r>
      <w:r w:rsidR="00D65388">
        <w:rPr>
          <w:rFonts w:ascii="Times New Roman" w:hAnsi="Times New Roman"/>
        </w:rPr>
        <w:tab/>
        <w:t xml:space="preserve">Economics Association. </w:t>
      </w:r>
    </w:p>
    <w:p w14:paraId="04D57488" w14:textId="77777777" w:rsidR="00D65388" w:rsidRDefault="00D65388">
      <w:pPr>
        <w:widowControl/>
        <w:rPr>
          <w:rFonts w:ascii="Times New Roman" w:hAnsi="Times New Roman"/>
        </w:rPr>
      </w:pPr>
    </w:p>
    <w:p w14:paraId="0BE43A3C" w14:textId="77777777" w:rsidR="00DB2D7D" w:rsidRDefault="00D65388" w:rsidP="00DB2D7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2012:</w:t>
      </w:r>
      <w:r>
        <w:rPr>
          <w:rFonts w:ascii="Times New Roman" w:hAnsi="Times New Roman"/>
        </w:rPr>
        <w:tab/>
      </w:r>
      <w:r w:rsidR="00DB2D7D" w:rsidRPr="00DB2D7D">
        <w:rPr>
          <w:rFonts w:ascii="Times New Roman" w:hAnsi="Times New Roman"/>
        </w:rPr>
        <w:t xml:space="preserve">“”Economic </w:t>
      </w:r>
      <w:r w:rsidR="00DB2D7D">
        <w:rPr>
          <w:rFonts w:ascii="Times New Roman" w:hAnsi="Times New Roman"/>
        </w:rPr>
        <w:t xml:space="preserve">Implications and Insights”(excerpt from </w:t>
      </w:r>
      <w:r w:rsidR="00DB2D7D" w:rsidRPr="00DB2D7D">
        <w:rPr>
          <w:rFonts w:ascii="Times New Roman" w:hAnsi="Times New Roman"/>
          <w:b/>
          <w:i/>
        </w:rPr>
        <w:t xml:space="preserve">Global Warming and the End of </w:t>
      </w:r>
      <w:r w:rsidR="00DB2D7D">
        <w:rPr>
          <w:rFonts w:ascii="Times New Roman" w:hAnsi="Times New Roman"/>
          <w:b/>
          <w:i/>
        </w:rPr>
        <w:tab/>
      </w:r>
      <w:r w:rsidR="00DB2D7D" w:rsidRPr="00DB2D7D">
        <w:rPr>
          <w:rFonts w:ascii="Times New Roman" w:hAnsi="Times New Roman"/>
          <w:b/>
          <w:i/>
        </w:rPr>
        <w:t>Environmental Law</w:t>
      </w:r>
      <w:r w:rsidR="00DB2D7D">
        <w:rPr>
          <w:rFonts w:ascii="Times New Roman" w:hAnsi="Times New Roman"/>
          <w:b/>
          <w:i/>
        </w:rPr>
        <w:t xml:space="preserve">, </w:t>
      </w:r>
      <w:r w:rsidR="00DB2D7D">
        <w:rPr>
          <w:rFonts w:ascii="Times New Roman" w:hAnsi="Times New Roman"/>
        </w:rPr>
        <w:t>draft book manuscript), Property and Environment Research Center;</w:t>
      </w:r>
    </w:p>
    <w:p w14:paraId="4D9AC572" w14:textId="77777777" w:rsidR="00DB2D7D" w:rsidRPr="00DB2D7D" w:rsidRDefault="00DB2D7D" w:rsidP="00DB2D7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595825A" w14:textId="77777777" w:rsidR="00DB2D7D" w:rsidRDefault="00DB2D7D" w:rsidP="00DB2D7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65388">
        <w:rPr>
          <w:rFonts w:ascii="Times New Roman" w:hAnsi="Times New Roman"/>
        </w:rPr>
        <w:t xml:space="preserve">“Regulation with Interested Experts,” International Society for New Institutional </w:t>
      </w:r>
      <w:r w:rsidR="00D65388">
        <w:rPr>
          <w:rFonts w:ascii="Times New Roman" w:hAnsi="Times New Roman"/>
        </w:rPr>
        <w:tab/>
        <w:t xml:space="preserve">Economics Annual Meeting; </w:t>
      </w:r>
    </w:p>
    <w:p w14:paraId="13B68BAB" w14:textId="77777777" w:rsidR="00DB2D7D" w:rsidRDefault="00DB2D7D" w:rsidP="00DB2D7D">
      <w:pPr>
        <w:widowControl/>
        <w:rPr>
          <w:rFonts w:ascii="Times New Roman" w:hAnsi="Times New Roman"/>
        </w:rPr>
      </w:pPr>
    </w:p>
    <w:p w14:paraId="5D18D1D9" w14:textId="77777777" w:rsidR="00DB2D7D" w:rsidRDefault="00DB2D7D" w:rsidP="00DB2D7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65388">
        <w:rPr>
          <w:rFonts w:ascii="Times New Roman" w:hAnsi="Times New Roman"/>
        </w:rPr>
        <w:t>“Class Actions versus Arbi</w:t>
      </w:r>
      <w:r>
        <w:rPr>
          <w:rFonts w:ascii="Times New Roman" w:hAnsi="Times New Roman"/>
        </w:rPr>
        <w:t xml:space="preserve">tration:  New Evidence and New </w:t>
      </w:r>
      <w:r w:rsidR="00D65388">
        <w:rPr>
          <w:rFonts w:ascii="Times New Roman" w:hAnsi="Times New Roman"/>
        </w:rPr>
        <w:t xml:space="preserve">Normative Questions,”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65388">
        <w:rPr>
          <w:rFonts w:ascii="Times New Roman" w:hAnsi="Times New Roman"/>
        </w:rPr>
        <w:t xml:space="preserve">George Mason University Law and Economics Center, Workshop </w:t>
      </w:r>
      <w:r w:rsidR="00D65388">
        <w:rPr>
          <w:rFonts w:ascii="Times New Roman" w:hAnsi="Times New Roman"/>
        </w:rPr>
        <w:tab/>
        <w:t>on Arbitration</w:t>
      </w:r>
      <w:r w:rsidR="00D65388" w:rsidRPr="00D65388">
        <w:rPr>
          <w:rFonts w:ascii="Times New Roman" w:hAnsi="Times New Roman"/>
        </w:rPr>
        <w:t xml:space="preserve">; </w:t>
      </w:r>
    </w:p>
    <w:p w14:paraId="1C374A8D" w14:textId="77777777" w:rsidR="00DB2D7D" w:rsidRDefault="00DB2D7D" w:rsidP="00DB2D7D">
      <w:pPr>
        <w:widowControl/>
        <w:rPr>
          <w:rFonts w:ascii="Times New Roman" w:hAnsi="Times New Roman"/>
        </w:rPr>
      </w:pPr>
    </w:p>
    <w:p w14:paraId="1033B919" w14:textId="77777777" w:rsidR="00F72DB7" w:rsidRPr="00D65388" w:rsidRDefault="00DB2D7D" w:rsidP="00DB2D7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65388" w:rsidRPr="00D65388">
        <w:rPr>
          <w:rFonts w:ascii="Times New Roman" w:hAnsi="Times New Roman"/>
        </w:rPr>
        <w:t xml:space="preserve">“Competition and Regulation in the New World of Commoditized and Unbundled Legal </w:t>
      </w:r>
      <w:r>
        <w:rPr>
          <w:rFonts w:ascii="Times New Roman" w:hAnsi="Times New Roman"/>
        </w:rPr>
        <w:tab/>
      </w:r>
      <w:r w:rsidR="00D65388" w:rsidRPr="00D65388">
        <w:rPr>
          <w:rFonts w:ascii="Times New Roman" w:hAnsi="Times New Roman"/>
        </w:rPr>
        <w:t>Products</w:t>
      </w:r>
      <w:r w:rsidR="00D65388">
        <w:rPr>
          <w:rFonts w:ascii="Times New Roman" w:hAnsi="Times New Roman"/>
        </w:rPr>
        <w:t xml:space="preserve">,” George Mason University Law and Economics Center, </w:t>
      </w:r>
      <w:r w:rsidR="00D65388">
        <w:rPr>
          <w:rFonts w:ascii="Times New Roman" w:hAnsi="Times New Roman"/>
        </w:rPr>
        <w:tab/>
        <w:t xml:space="preserve">Conference </w:t>
      </w:r>
      <w:r>
        <w:rPr>
          <w:rFonts w:ascii="Times New Roman" w:hAnsi="Times New Roman"/>
        </w:rPr>
        <w:tab/>
      </w:r>
      <w:r w:rsidR="00D65388">
        <w:rPr>
          <w:rFonts w:ascii="Times New Roman" w:hAnsi="Times New Roman"/>
        </w:rPr>
        <w:t>“Unlocking the Law.”</w:t>
      </w:r>
    </w:p>
    <w:p w14:paraId="2B50BE90" w14:textId="77777777" w:rsidR="00F72DB7" w:rsidRDefault="00F72DB7">
      <w:pPr>
        <w:widowControl/>
        <w:rPr>
          <w:rFonts w:ascii="Times New Roman" w:hAnsi="Times New Roman"/>
          <w:b/>
        </w:rPr>
      </w:pPr>
    </w:p>
    <w:p w14:paraId="53AB62EB" w14:textId="77777777" w:rsidR="00F72DB7" w:rsidRPr="00AE0660" w:rsidRDefault="00F72DB7">
      <w:pPr>
        <w:widowControl/>
        <w:rPr>
          <w:rFonts w:ascii="Times New Roman" w:hAnsi="Times New Roman"/>
        </w:rPr>
      </w:pPr>
      <w:r w:rsidRPr="00AE0660">
        <w:rPr>
          <w:rFonts w:ascii="Times New Roman" w:hAnsi="Times New Roman"/>
        </w:rPr>
        <w:lastRenderedPageBreak/>
        <w:t>2011:</w:t>
      </w:r>
      <w:r>
        <w:rPr>
          <w:rFonts w:ascii="Times New Roman" w:hAnsi="Times New Roman"/>
        </w:rPr>
        <w:tab/>
        <w:t xml:space="preserve">“Disasters and Decentralization,” Joint Workshop of the European Association of Law </w:t>
      </w:r>
      <w:r>
        <w:rPr>
          <w:rFonts w:ascii="Times New Roman" w:hAnsi="Times New Roman"/>
        </w:rPr>
        <w:tab/>
        <w:t xml:space="preserve">and Economics and Geneva Association on Risk and Insurance (“Climate Change and </w:t>
      </w:r>
      <w:r>
        <w:rPr>
          <w:rFonts w:ascii="Times New Roman" w:hAnsi="Times New Roman"/>
        </w:rPr>
        <w:tab/>
        <w:t>Insurance”)</w:t>
      </w:r>
      <w:r w:rsidR="00D65388">
        <w:rPr>
          <w:rFonts w:ascii="Times New Roman" w:hAnsi="Times New Roman"/>
        </w:rPr>
        <w:t>, University of Innsbruck</w:t>
      </w:r>
    </w:p>
    <w:p w14:paraId="70FEAB95" w14:textId="77777777" w:rsidR="00F72DB7" w:rsidRDefault="00F72DB7">
      <w:pPr>
        <w:widowControl/>
        <w:rPr>
          <w:rFonts w:ascii="Times New Roman" w:hAnsi="Times New Roman"/>
          <w:b/>
        </w:rPr>
      </w:pPr>
    </w:p>
    <w:p w14:paraId="750967A4" w14:textId="77777777" w:rsidR="00F72DB7" w:rsidRDefault="00F72DB7">
      <w:pPr>
        <w:widowControl/>
        <w:rPr>
          <w:rFonts w:ascii="Times New Roman" w:hAnsi="Times New Roman"/>
        </w:rPr>
      </w:pPr>
      <w:r w:rsidRPr="00AE0660">
        <w:rPr>
          <w:rFonts w:ascii="Times New Roman" w:hAnsi="Times New Roman"/>
        </w:rPr>
        <w:t>2010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“On the Obstacles to Government-Directed Green Growth,” OECD conference </w:t>
      </w:r>
      <w:r>
        <w:rPr>
          <w:rFonts w:ascii="Times New Roman" w:hAnsi="Times New Roman"/>
        </w:rPr>
        <w:tab/>
        <w:t>(“Regulatory Policy at the Crossroads”)</w:t>
      </w:r>
    </w:p>
    <w:p w14:paraId="04D9E9CE" w14:textId="77777777" w:rsidR="00F72DB7" w:rsidRDefault="00F72DB7">
      <w:pPr>
        <w:widowControl/>
        <w:rPr>
          <w:rFonts w:ascii="Times New Roman" w:hAnsi="Times New Roman"/>
        </w:rPr>
      </w:pPr>
    </w:p>
    <w:p w14:paraId="36EB349D" w14:textId="77777777" w:rsidR="00F72DB7" w:rsidRDefault="00F72DB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  <w:t>“The Omitted Variables Problem in Studies of the Climate-Wildfire Causal Connection,”</w:t>
      </w:r>
    </w:p>
    <w:p w14:paraId="784E4E63" w14:textId="77777777" w:rsidR="00F72DB7" w:rsidRDefault="00F72DB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Arizona Workshop on the Law and Economics of Wildfire</w:t>
      </w:r>
    </w:p>
    <w:p w14:paraId="6F22269F" w14:textId="77777777" w:rsidR="00F72DB7" w:rsidRPr="00AE0660" w:rsidRDefault="00F72DB7">
      <w:pPr>
        <w:widowControl/>
        <w:rPr>
          <w:rFonts w:ascii="Times New Roman" w:hAnsi="Times New Roman"/>
        </w:rPr>
      </w:pPr>
    </w:p>
    <w:p w14:paraId="0C3088F1" w14:textId="77777777" w:rsidR="00F72DB7" w:rsidRDefault="00F72DB7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AE0660">
        <w:rPr>
          <w:rFonts w:ascii="Times New Roman" w:hAnsi="Times New Roman"/>
        </w:rPr>
        <w:t>“The Structure and Process of the IPCC: A Critique</w:t>
      </w:r>
      <w:r>
        <w:rPr>
          <w:rFonts w:ascii="Times New Roman" w:hAnsi="Times New Roman"/>
        </w:rPr>
        <w:t>,</w:t>
      </w:r>
      <w:r w:rsidRPr="00AE0660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Property and Environment Center </w:t>
      </w:r>
      <w:r>
        <w:rPr>
          <w:rFonts w:ascii="Times New Roman" w:hAnsi="Times New Roman"/>
        </w:rPr>
        <w:tab/>
        <w:t xml:space="preserve">Workshop </w:t>
      </w:r>
    </w:p>
    <w:p w14:paraId="3D023DAC" w14:textId="77777777" w:rsidR="00F72DB7" w:rsidRDefault="00F72DB7">
      <w:pPr>
        <w:widowControl/>
        <w:rPr>
          <w:rFonts w:ascii="Times New Roman" w:hAnsi="Times New Roman"/>
        </w:rPr>
      </w:pPr>
    </w:p>
    <w:p w14:paraId="1A04CB33" w14:textId="77777777" w:rsidR="00F72DB7" w:rsidRDefault="00F72DB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“The Influence of the IPCC’s Structure and Process on the Evolution of Climate Science </w:t>
      </w:r>
      <w:r>
        <w:rPr>
          <w:rFonts w:ascii="Times New Roman" w:hAnsi="Times New Roman"/>
        </w:rPr>
        <w:tab/>
        <w:t xml:space="preserve">and Policy,” Penn Workshop on Markets and the Environment </w:t>
      </w:r>
    </w:p>
    <w:p w14:paraId="44F42397" w14:textId="77777777" w:rsidR="00F72DB7" w:rsidRDefault="00F72DB7">
      <w:pPr>
        <w:widowControl/>
        <w:rPr>
          <w:rFonts w:ascii="Times New Roman" w:hAnsi="Times New Roman"/>
        </w:rPr>
      </w:pPr>
    </w:p>
    <w:p w14:paraId="65063D4E" w14:textId="77777777" w:rsidR="00F72DB7" w:rsidRPr="00AE0660" w:rsidRDefault="00F72DB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“Uncertainty and Climate Change Policy,” University of Virginia Debate on Uncertainty </w:t>
      </w:r>
      <w:r>
        <w:rPr>
          <w:rFonts w:ascii="Times New Roman" w:hAnsi="Times New Roman"/>
        </w:rPr>
        <w:tab/>
        <w:t>in Climate Change Science and Policy</w:t>
      </w:r>
    </w:p>
    <w:p w14:paraId="3B6AD74A" w14:textId="77777777" w:rsidR="00F72DB7" w:rsidRDefault="00F72DB7">
      <w:pPr>
        <w:widowControl/>
        <w:rPr>
          <w:rFonts w:ascii="Times New Roman" w:hAnsi="Times New Roman"/>
          <w:b/>
        </w:rPr>
      </w:pPr>
    </w:p>
    <w:p w14:paraId="0CD218B0" w14:textId="77777777" w:rsidR="00F72DB7" w:rsidRPr="00AE0660" w:rsidRDefault="00F72DB7">
      <w:pPr>
        <w:widowControl/>
        <w:rPr>
          <w:rFonts w:ascii="Times New Roman" w:hAnsi="Times New Roman"/>
        </w:rPr>
      </w:pPr>
      <w:r w:rsidRPr="00AE0660">
        <w:rPr>
          <w:rFonts w:ascii="Times New Roman" w:hAnsi="Times New Roman"/>
        </w:rPr>
        <w:t xml:space="preserve">2009: </w:t>
      </w:r>
      <w:r>
        <w:rPr>
          <w:rFonts w:ascii="Times New Roman" w:hAnsi="Times New Roman"/>
        </w:rPr>
        <w:tab/>
        <w:t>“Wildfire, Climate and Policy,” Penn Workshops on Markets and the Environment</w:t>
      </w:r>
    </w:p>
    <w:p w14:paraId="7309D381" w14:textId="77777777" w:rsidR="00F72DB7" w:rsidRDefault="00F72DB7" w:rsidP="00F72DB7">
      <w:pPr>
        <w:widowControl/>
        <w:ind w:left="720"/>
        <w:rPr>
          <w:rFonts w:ascii="Times New Roman" w:hAnsi="Times New Roman"/>
        </w:rPr>
      </w:pPr>
    </w:p>
    <w:p w14:paraId="5B03E536" w14:textId="77777777" w:rsidR="00F72DB7" w:rsidRDefault="00F72DB7" w:rsidP="00F72DB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2008:</w:t>
      </w:r>
    </w:p>
    <w:p w14:paraId="3F7D3171" w14:textId="77777777" w:rsidR="00F72DB7" w:rsidRPr="001C1213" w:rsidRDefault="00F72DB7" w:rsidP="00F72DB7">
      <w:pPr>
        <w:widowControl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“Consumer Harm Acts? An Economic Analysis of State Consumer Protection Laws,” (with</w:t>
      </w:r>
      <w:r>
        <w:rPr>
          <w:rFonts w:ascii="Times New Roman" w:hAnsi="Times New Roman"/>
        </w:rPr>
        <w:tab/>
        <w:t>Henry Butler) presented to the Harvard Law and Economics Workshop, Harvard Law School</w:t>
      </w:r>
    </w:p>
    <w:p w14:paraId="40DE9A50" w14:textId="77777777" w:rsidR="00F72DB7" w:rsidRDefault="00F72DB7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36D2B5DF" w14:textId="77777777" w:rsidR="00F72DB7" w:rsidRDefault="00F72DB7" w:rsidP="00F72DB7">
      <w:pPr>
        <w:widowControl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“Climate Change Confusion and the Supreme Court: The Misguided Regulation of Greenhouse Gas Emissions under the Clean Air,” presented at the Georgetown University Law Center Environmental Law and Policy Seminar</w:t>
      </w:r>
    </w:p>
    <w:p w14:paraId="4C97F870" w14:textId="77777777" w:rsidR="00F72DB7" w:rsidRDefault="00F72DB7" w:rsidP="00F72DB7">
      <w:pPr>
        <w:widowControl/>
        <w:ind w:left="720"/>
        <w:rPr>
          <w:rFonts w:ascii="Times New Roman" w:hAnsi="Times New Roman"/>
        </w:rPr>
      </w:pPr>
    </w:p>
    <w:p w14:paraId="7D22C503" w14:textId="77777777" w:rsidR="00F72DB7" w:rsidRDefault="00F72DB7" w:rsidP="00F72DB7">
      <w:pPr>
        <w:widowControl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“The Complexity and Cost of the Lieberman-Warner Climate Change Security Act,” presented to the U.S. Chamber of Commerce</w:t>
      </w:r>
    </w:p>
    <w:p w14:paraId="39ED0C9C" w14:textId="77777777" w:rsidR="00F72DB7" w:rsidRPr="001C1213" w:rsidRDefault="00F72DB7" w:rsidP="00F72DB7">
      <w:pPr>
        <w:widowControl/>
        <w:ind w:left="720"/>
        <w:rPr>
          <w:rFonts w:ascii="Times New Roman" w:hAnsi="Times New Roman"/>
        </w:rPr>
      </w:pPr>
    </w:p>
    <w:p w14:paraId="560994B6" w14:textId="77777777" w:rsidR="00F72DB7" w:rsidRDefault="00F72DB7">
      <w:pPr>
        <w:pStyle w:val="BodyText"/>
      </w:pPr>
      <w:r>
        <w:t xml:space="preserve">2007: </w:t>
      </w:r>
    </w:p>
    <w:p w14:paraId="489AF45E" w14:textId="77777777" w:rsidR="00F72DB7" w:rsidRDefault="00F72DB7">
      <w:pPr>
        <w:pStyle w:val="BodyText"/>
      </w:pPr>
    </w:p>
    <w:p w14:paraId="7B9D835A" w14:textId="77777777" w:rsidR="00F72DB7" w:rsidRDefault="00F72DB7">
      <w:pPr>
        <w:pStyle w:val="BodyText"/>
        <w:ind w:left="720"/>
      </w:pPr>
      <w:r>
        <w:t xml:space="preserve">Commentator and Principal Organizer, University of Pennsylvania Law Review Volume 155 Symposium, “Responses to Climate Change: Law, Economics and Science,” November, 2006. </w:t>
      </w:r>
    </w:p>
    <w:p w14:paraId="64C4FF4A" w14:textId="77777777" w:rsidR="00F72DB7" w:rsidRDefault="00F72DB7">
      <w:pPr>
        <w:pStyle w:val="BodyText"/>
      </w:pPr>
    </w:p>
    <w:p w14:paraId="7482B3CA" w14:textId="77777777" w:rsidR="00F72DB7" w:rsidRDefault="00F72DB7">
      <w:pPr>
        <w:pStyle w:val="BodyText"/>
        <w:ind w:left="720"/>
      </w:pPr>
      <w:r>
        <w:t>“Fashioning Entitlements,…” presented to the Environmental Law and Economics Seminar, University of Arizona, April, 2007.</w:t>
      </w:r>
    </w:p>
    <w:p w14:paraId="55383A87" w14:textId="77777777" w:rsidR="00F72DB7" w:rsidRDefault="00F72DB7">
      <w:pPr>
        <w:pStyle w:val="BodyText"/>
      </w:pPr>
    </w:p>
    <w:p w14:paraId="692A277B" w14:textId="77777777" w:rsidR="00F72DB7" w:rsidRDefault="00F72DB7">
      <w:pPr>
        <w:pStyle w:val="BodyText"/>
        <w:ind w:left="720"/>
      </w:pPr>
      <w:r>
        <w:t>“Climate Change Litigation: The Interaction of Science and Economics,” Brookings/AEI Joint Regulatory Studies Program, Symposium on Scientific Evidence in the Courts, Georgetown University Law School, June, 2007.</w:t>
      </w:r>
    </w:p>
    <w:p w14:paraId="11397CBE" w14:textId="77777777" w:rsidR="00F72DB7" w:rsidRDefault="00F72DB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5733D71" w14:textId="77777777" w:rsidR="00F72DB7" w:rsidRDefault="00F72DB7">
      <w:pPr>
        <w:pStyle w:val="BodyText"/>
        <w:rPr>
          <w:b/>
        </w:rPr>
      </w:pPr>
    </w:p>
    <w:p w14:paraId="11090FA4" w14:textId="77777777" w:rsidR="00F72DB7" w:rsidRDefault="00F72DB7">
      <w:pPr>
        <w:pStyle w:val="BodyText"/>
      </w:pPr>
      <w:r>
        <w:t xml:space="preserve">2006: </w:t>
      </w:r>
    </w:p>
    <w:p w14:paraId="23A9B629" w14:textId="77777777" w:rsidR="00F72DB7" w:rsidRDefault="00F72DB7">
      <w:pPr>
        <w:pStyle w:val="BodyText"/>
        <w:ind w:left="720"/>
      </w:pPr>
      <w:r>
        <w:t xml:space="preserve">Commentator on Eric </w:t>
      </w:r>
      <w:proofErr w:type="spellStart"/>
      <w:r>
        <w:t>Maskin</w:t>
      </w:r>
      <w:proofErr w:type="spellEnd"/>
      <w:r>
        <w:t xml:space="preserve"> (Institute for Advanced Study, Princeton), On the Rationale for Penalty Default Rules, Conference on the “Law and Economics of Contracts,” Columbia University Law School. </w:t>
      </w:r>
    </w:p>
    <w:p w14:paraId="40BE037C" w14:textId="77777777" w:rsidR="00F72DB7" w:rsidRDefault="00F72DB7">
      <w:pPr>
        <w:pStyle w:val="BodyText"/>
      </w:pPr>
    </w:p>
    <w:p w14:paraId="5498758D" w14:textId="77777777" w:rsidR="00F72DB7" w:rsidRDefault="00F72DB7">
      <w:pPr>
        <w:pStyle w:val="BodyText"/>
        <w:ind w:left="720"/>
      </w:pPr>
      <w:r>
        <w:t>Presentation of “Centralization versus Decentralization in the Regulation and Management of Large Scale Risks” at the Law and Economics Workshop, University of Virginia School of Law.</w:t>
      </w:r>
    </w:p>
    <w:p w14:paraId="77E28354" w14:textId="77777777" w:rsidR="00F72DB7" w:rsidRDefault="00F72DB7">
      <w:pPr>
        <w:pStyle w:val="BodyText"/>
      </w:pPr>
    </w:p>
    <w:p w14:paraId="47D516F1" w14:textId="77777777" w:rsidR="00F72DB7" w:rsidRDefault="00F72DB7">
      <w:pPr>
        <w:pStyle w:val="BodyText"/>
        <w:ind w:left="720"/>
      </w:pPr>
      <w:r>
        <w:t>Presentation of “Centralization versus Decentralization in the Regulation of Large Scale Risks,” American Law and Economics Association Annual Meetings, University of California, Berkeley.</w:t>
      </w:r>
    </w:p>
    <w:p w14:paraId="54DDE4E8" w14:textId="77777777" w:rsidR="00F72DB7" w:rsidRDefault="00F72DB7">
      <w:pPr>
        <w:pStyle w:val="BodyText"/>
      </w:pPr>
    </w:p>
    <w:p w14:paraId="5FA36B73" w14:textId="77777777" w:rsidR="00F72DB7" w:rsidRDefault="00F72DB7" w:rsidP="00F72DB7">
      <w:pPr>
        <w:pStyle w:val="BodyText"/>
        <w:ind w:left="720"/>
      </w:pPr>
      <w:r>
        <w:t xml:space="preserve">Referee and Commentator (Environmental Law), Stanford/Yale Junior Faculty Colloquium </w:t>
      </w:r>
    </w:p>
    <w:p w14:paraId="1B5E0C72" w14:textId="77777777" w:rsidR="00F72DB7" w:rsidRDefault="00F72DB7">
      <w:pPr>
        <w:pStyle w:val="BodyText"/>
      </w:pPr>
    </w:p>
    <w:p w14:paraId="021039F3" w14:textId="77777777" w:rsidR="00F72DB7" w:rsidRDefault="00F72DB7">
      <w:pPr>
        <w:pStyle w:val="BodyText"/>
      </w:pPr>
    </w:p>
    <w:p w14:paraId="438BCC29" w14:textId="77777777" w:rsidR="00F72DB7" w:rsidRDefault="00F72DB7">
      <w:pPr>
        <w:pStyle w:val="BodyText"/>
      </w:pPr>
      <w:r>
        <w:t xml:space="preserve">2005: </w:t>
      </w:r>
    </w:p>
    <w:p w14:paraId="6524132B" w14:textId="77777777" w:rsidR="00F72DB7" w:rsidRDefault="00F72DB7">
      <w:pPr>
        <w:pStyle w:val="BodyText"/>
      </w:pPr>
    </w:p>
    <w:p w14:paraId="34003409" w14:textId="77777777" w:rsidR="00F72DB7" w:rsidRDefault="00F72DB7">
      <w:pPr>
        <w:pStyle w:val="BodyText"/>
        <w:ind w:left="720"/>
      </w:pPr>
      <w:r>
        <w:t>“Signaling Social Responsibility: The Law and Economics of Market Incentives for Corporate Environmental Performance,” New Directions in Regulation Seminar, Kennedy School of Government, Harvard University</w:t>
      </w:r>
    </w:p>
    <w:p w14:paraId="06D907D4" w14:textId="77777777" w:rsidR="00F72DB7" w:rsidRDefault="00F72DB7">
      <w:pPr>
        <w:pStyle w:val="BodyText"/>
        <w:ind w:left="720"/>
      </w:pPr>
    </w:p>
    <w:p w14:paraId="4F0DF93A" w14:textId="77777777" w:rsidR="00F72DB7" w:rsidRDefault="00F72DB7">
      <w:pPr>
        <w:pStyle w:val="BodyText"/>
        <w:ind w:left="720"/>
      </w:pPr>
      <w:r>
        <w:t>“Centralization versus Decentralization in the Regulation and Management of Large Scale Risks,” Montreal-Toulouse Conference on the Law and Economics of Risk Management, University of Montreal/University of Toulouse Departments of Economics</w:t>
      </w:r>
    </w:p>
    <w:p w14:paraId="661EFC29" w14:textId="77777777" w:rsidR="00F72DB7" w:rsidRDefault="00F72DB7">
      <w:pPr>
        <w:pStyle w:val="BodyText"/>
        <w:ind w:left="720"/>
      </w:pPr>
    </w:p>
    <w:p w14:paraId="4DBCA5C8" w14:textId="77777777" w:rsidR="00F72DB7" w:rsidRDefault="00F72DB7">
      <w:pPr>
        <w:pStyle w:val="BodyText"/>
        <w:ind w:left="720"/>
      </w:pPr>
      <w:r>
        <w:t>“Fashioning Entitlements: A Brief Analytical History of the Judicial Role in American Environmental Regulation,” Symposium on Environmental Policies in Decentralized Governmental Systems, Alghero, Sardinia, University of Turin Department of Economics</w:t>
      </w:r>
    </w:p>
    <w:p w14:paraId="5930D148" w14:textId="77777777" w:rsidR="00F72DB7" w:rsidRDefault="00F72DB7">
      <w:pPr>
        <w:pStyle w:val="BodyText"/>
        <w:ind w:left="720"/>
      </w:pPr>
      <w:r>
        <w:t xml:space="preserve"> </w:t>
      </w:r>
    </w:p>
    <w:p w14:paraId="40D99903" w14:textId="77777777" w:rsidR="00F72DB7" w:rsidRDefault="00F72DB7">
      <w:pPr>
        <w:pStyle w:val="BodyText"/>
        <w:ind w:left="720"/>
      </w:pPr>
      <w:r>
        <w:t>“The Rule of Capture in American Environmental and Land Use Law: An Economic Analysis,” Conference on the Rule of Capture and its Consequences, Northwestern Law School, Lewis &amp; Clark College</w:t>
      </w:r>
    </w:p>
    <w:p w14:paraId="76CFEA78" w14:textId="77777777" w:rsidR="00F72DB7" w:rsidRDefault="00F72DB7">
      <w:pPr>
        <w:pStyle w:val="BodyText"/>
      </w:pPr>
    </w:p>
    <w:p w14:paraId="2162EA64" w14:textId="77777777" w:rsidR="00F72DB7" w:rsidRDefault="00F72DB7">
      <w:pPr>
        <w:pStyle w:val="BodyText"/>
      </w:pPr>
      <w:r>
        <w:tab/>
        <w:t xml:space="preserve">“Tradable Pollution Permits and the Regulatory Game,” University of Arizona, </w:t>
      </w:r>
      <w:r>
        <w:tab/>
        <w:t>Department of Agricultural and Resource Economics Colloquium</w:t>
      </w:r>
    </w:p>
    <w:p w14:paraId="6AC6CE46" w14:textId="77777777" w:rsidR="00F72DB7" w:rsidRDefault="00F72DB7">
      <w:pPr>
        <w:pStyle w:val="BodyText"/>
        <w:ind w:left="720"/>
      </w:pPr>
    </w:p>
    <w:p w14:paraId="67E44C5D" w14:textId="77777777" w:rsidR="00F72DB7" w:rsidRDefault="00F72DB7">
      <w:pPr>
        <w:pStyle w:val="BodyText"/>
        <w:ind w:left="720"/>
      </w:pPr>
      <w:r>
        <w:t>“Regulatory Structure and Market Incentives for Clean Technology: on Optimal Grandfathering,” Temple University Law School Conference on Environmental Regulation and Intellectual Property</w:t>
      </w:r>
    </w:p>
    <w:p w14:paraId="3C526C38" w14:textId="77777777" w:rsidR="00F72DB7" w:rsidRDefault="00F72DB7">
      <w:pPr>
        <w:pStyle w:val="BodyText"/>
        <w:ind w:left="720"/>
      </w:pPr>
    </w:p>
    <w:p w14:paraId="410E716B" w14:textId="77777777" w:rsidR="00F72DB7" w:rsidRDefault="00F72DB7">
      <w:pPr>
        <w:pStyle w:val="BodyText"/>
        <w:ind w:left="720"/>
      </w:pPr>
      <w:r>
        <w:t>“Signaling Social Responsibility,” Vanderbilt University Law School and Owen School of Business, Law and Economics Seminar</w:t>
      </w:r>
    </w:p>
    <w:p w14:paraId="6221DDE0" w14:textId="77777777" w:rsidR="00F72DB7" w:rsidRDefault="00F72DB7">
      <w:pPr>
        <w:pStyle w:val="BodyText"/>
        <w:ind w:left="720"/>
      </w:pPr>
    </w:p>
    <w:p w14:paraId="4849C992" w14:textId="77777777" w:rsidR="00F72DB7" w:rsidRDefault="00F72DB7">
      <w:pPr>
        <w:pStyle w:val="BodyText"/>
      </w:pPr>
      <w:r>
        <w:lastRenderedPageBreak/>
        <w:t xml:space="preserve">2004: </w:t>
      </w:r>
    </w:p>
    <w:p w14:paraId="51C6AECB" w14:textId="77777777" w:rsidR="00F72DB7" w:rsidRDefault="00F72DB7">
      <w:pPr>
        <w:pStyle w:val="BodyText"/>
        <w:ind w:left="720"/>
      </w:pPr>
      <w:r>
        <w:t>“The Return of Bargain: An Economic theory of Standard Form Contracts and the Negotiation of Business Relationships,” University of Pennsylvania Law School Fall Retreat, and University of Arizona Law School Faculty Enrichment Colloquium</w:t>
      </w:r>
    </w:p>
    <w:p w14:paraId="4E2C89E5" w14:textId="77777777" w:rsidR="00F72DB7" w:rsidRDefault="00F72DB7">
      <w:pPr>
        <w:pStyle w:val="BodyText"/>
        <w:ind w:firstLine="720"/>
      </w:pPr>
      <w:r>
        <w:t>Seminar, University of Chicago Law School</w:t>
      </w:r>
    </w:p>
    <w:p w14:paraId="1DB30277" w14:textId="77777777" w:rsidR="00F72DB7" w:rsidRDefault="00F72DB7">
      <w:pPr>
        <w:pStyle w:val="BodyText"/>
      </w:pPr>
    </w:p>
    <w:p w14:paraId="777254C3" w14:textId="77777777" w:rsidR="00F72DB7" w:rsidRDefault="00F72DB7">
      <w:pPr>
        <w:pStyle w:val="BodyText"/>
      </w:pPr>
      <w:r>
        <w:t xml:space="preserve">2003: </w:t>
      </w:r>
    </w:p>
    <w:p w14:paraId="782AAC41" w14:textId="77777777" w:rsidR="00F72DB7" w:rsidRDefault="00F72DB7">
      <w:pPr>
        <w:pStyle w:val="BodyText"/>
        <w:ind w:left="720"/>
      </w:pPr>
      <w:r>
        <w:t>“The Promise and Limits of Voluntary Approaches to Environmental Regulatory Reform,” Harvard University/Resources for the Future conference, “Leveraging the Private Sector”</w:t>
      </w:r>
    </w:p>
    <w:p w14:paraId="181F3DB7" w14:textId="77777777" w:rsidR="00F72DB7" w:rsidRDefault="00F72DB7">
      <w:pPr>
        <w:pStyle w:val="BodyText"/>
      </w:pPr>
      <w:r>
        <w:tab/>
      </w:r>
    </w:p>
    <w:p w14:paraId="018F51F4" w14:textId="77777777" w:rsidR="00F72DB7" w:rsidRDefault="00F72DB7">
      <w:pPr>
        <w:pStyle w:val="BodyText"/>
        <w:ind w:left="720"/>
      </w:pPr>
      <w:r>
        <w:t>“Tradable Pollution Permits and the Regulatory Game,” University of California, Santa Barbara, Bren School of the Environment, Workshop on Thirty Years of Economic Incentive Schemes in Environmental Regulation</w:t>
      </w:r>
    </w:p>
    <w:p w14:paraId="7247A127" w14:textId="77777777" w:rsidR="00F72DB7" w:rsidRDefault="00F72DB7">
      <w:pPr>
        <w:pStyle w:val="BodyText"/>
      </w:pPr>
    </w:p>
    <w:p w14:paraId="40FE591E" w14:textId="77777777" w:rsidR="00F72DB7" w:rsidRDefault="00F72DB7">
      <w:pPr>
        <w:pStyle w:val="BodyText"/>
        <w:ind w:left="720"/>
      </w:pPr>
      <w:r>
        <w:t>“Signaling Social Responsibility,” University of Michigan Law School, Law and Economics Workshop; American Law and Economics Association Annual Meetings</w:t>
      </w:r>
    </w:p>
    <w:p w14:paraId="78ADB454" w14:textId="77777777" w:rsidR="00F72DB7" w:rsidRDefault="00F72DB7">
      <w:pPr>
        <w:pStyle w:val="BodyText"/>
      </w:pPr>
      <w:r>
        <w:t xml:space="preserve"> </w:t>
      </w:r>
    </w:p>
    <w:p w14:paraId="3AEBF1F4" w14:textId="77777777" w:rsidR="00F72DB7" w:rsidRDefault="00F72DB7">
      <w:pPr>
        <w:pStyle w:val="BodyText"/>
      </w:pPr>
      <w:r>
        <w:t>2002:</w:t>
      </w:r>
    </w:p>
    <w:p w14:paraId="08ADE5CD" w14:textId="77777777" w:rsidR="00F72DB7" w:rsidRDefault="00F72DB7">
      <w:pPr>
        <w:pStyle w:val="BodyText"/>
        <w:ind w:firstLine="720"/>
      </w:pPr>
      <w:r>
        <w:t xml:space="preserve"> “Thresholds, Tipping Points and the Law,” Stanford Law School Law and </w:t>
      </w:r>
      <w:r>
        <w:tab/>
        <w:t>Economics Workshop</w:t>
      </w:r>
    </w:p>
    <w:p w14:paraId="125599E1" w14:textId="77777777" w:rsidR="00F72DB7" w:rsidRDefault="00F72DB7">
      <w:pPr>
        <w:pStyle w:val="BodyText"/>
      </w:pPr>
      <w:r>
        <w:t xml:space="preserve"> </w:t>
      </w:r>
    </w:p>
    <w:p w14:paraId="78FD0D40" w14:textId="77777777" w:rsidR="00F72DB7" w:rsidRDefault="00F72DB7">
      <w:pPr>
        <w:pStyle w:val="BodyText"/>
      </w:pPr>
      <w:r>
        <w:t xml:space="preserve">2001: </w:t>
      </w:r>
    </w:p>
    <w:p w14:paraId="1EF23927" w14:textId="77777777" w:rsidR="00F72DB7" w:rsidRDefault="00F72DB7">
      <w:pPr>
        <w:pStyle w:val="BodyText"/>
        <w:ind w:firstLine="630"/>
      </w:pPr>
      <w:r>
        <w:t>“A Game Theoretic Analysis of Alternative Institutions for Regulatory Cost-</w:t>
      </w:r>
    </w:p>
    <w:p w14:paraId="4D874C08" w14:textId="77777777" w:rsidR="00F72DB7" w:rsidRDefault="00F72DB7">
      <w:pPr>
        <w:pStyle w:val="BodyText"/>
        <w:ind w:left="630"/>
      </w:pPr>
      <w:r>
        <w:t>Benefit Analysis,” University of Virginia School of Law, Olin Law and Economics Workshop.</w:t>
      </w:r>
    </w:p>
    <w:p w14:paraId="5A7CB7F4" w14:textId="77777777" w:rsidR="00F72DB7" w:rsidRDefault="00F72DB7">
      <w:pPr>
        <w:widowControl/>
        <w:rPr>
          <w:rFonts w:ascii="Times New Roman" w:hAnsi="Times New Roman"/>
        </w:rPr>
      </w:pPr>
    </w:p>
    <w:p w14:paraId="7DA9FECD" w14:textId="77777777" w:rsidR="00F72DB7" w:rsidRDefault="00F72DB7">
      <w:pPr>
        <w:widowControl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>2000:</w:t>
      </w:r>
      <w:r>
        <w:rPr>
          <w:rFonts w:ascii="Times New Roman" w:hAnsi="Times New Roman"/>
        </w:rPr>
        <w:tab/>
      </w:r>
    </w:p>
    <w:p w14:paraId="7DA105A4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“Adversarial versus Inquisitorial Regulatory Cost-Benefit Analysis”, American Law and Economics Association Meeting, New York University School of Law, Georgetown University Law Center,  Duke University School of Law.</w:t>
      </w:r>
    </w:p>
    <w:p w14:paraId="2562587F" w14:textId="77777777" w:rsidR="00F72DB7" w:rsidRDefault="00F72DB7">
      <w:pPr>
        <w:widowControl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8E9B39D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"Law and Commercial Norms: What do we Learn from Private Lawmaking?", University Of Michigan Law School conference on Empirical Methods in Commercial Law Scholarship. </w:t>
      </w:r>
    </w:p>
    <w:p w14:paraId="489C5FB5" w14:textId="77777777" w:rsidR="00F72DB7" w:rsidRDefault="00F72DB7">
      <w:pPr>
        <w:widowControl/>
        <w:rPr>
          <w:rFonts w:ascii="Times New Roman" w:hAnsi="Times New Roman"/>
        </w:rPr>
      </w:pPr>
    </w:p>
    <w:p w14:paraId="32107C25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"Does Repeat Play Enhance Cooperation? Evidence from Federal Civil Litigation," (with Joel </w:t>
      </w:r>
      <w:proofErr w:type="spellStart"/>
      <w:r>
        <w:rPr>
          <w:rFonts w:ascii="Times New Roman" w:hAnsi="Times New Roman"/>
        </w:rPr>
        <w:t>Waldfogel</w:t>
      </w:r>
      <w:proofErr w:type="spellEnd"/>
      <w:r>
        <w:rPr>
          <w:rFonts w:ascii="Times New Roman" w:hAnsi="Times New Roman"/>
        </w:rPr>
        <w:t>), National Bureau of Economic Research Summer Institute, Cambridge, Massachusetts.</w:t>
      </w:r>
    </w:p>
    <w:p w14:paraId="3D7765AB" w14:textId="77777777" w:rsidR="00F72DB7" w:rsidRDefault="00F72DB7">
      <w:pPr>
        <w:widowControl/>
        <w:ind w:left="630"/>
        <w:rPr>
          <w:rFonts w:ascii="Times New Roman" w:hAnsi="Times New Roman"/>
        </w:rPr>
      </w:pPr>
    </w:p>
    <w:p w14:paraId="28841CE0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“On the Market for Ecosystem Control,” University of Virginia School of Law Conference (“Saving Nature”) </w:t>
      </w:r>
    </w:p>
    <w:p w14:paraId="6F54895A" w14:textId="77777777" w:rsidR="00F72DB7" w:rsidRDefault="00F72DB7">
      <w:pPr>
        <w:widowControl/>
        <w:rPr>
          <w:rFonts w:ascii="Times New Roman" w:hAnsi="Times New Roman"/>
        </w:rPr>
      </w:pPr>
    </w:p>
    <w:p w14:paraId="19262295" w14:textId="77777777" w:rsidR="00F72DB7" w:rsidRDefault="00F72DB7">
      <w:pPr>
        <w:widowControl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>1999:</w:t>
      </w:r>
    </w:p>
    <w:p w14:paraId="67095C5C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“The Law and Economics of Environmental Contracts,” Wharton/Penn Law Impact Conference; University of Texas Law School Faculty Colloquium.</w:t>
      </w:r>
    </w:p>
    <w:p w14:paraId="6D291208" w14:textId="77777777" w:rsidR="00F72DB7" w:rsidRDefault="00F72DB7">
      <w:pPr>
        <w:widowControl/>
        <w:rPr>
          <w:rFonts w:ascii="Times New Roman" w:hAnsi="Times New Roman"/>
        </w:rPr>
      </w:pPr>
    </w:p>
    <w:p w14:paraId="5BA5AA3A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“Why History Matters” American Law and Economics Association Annual Meeting, Yale Law School.</w:t>
      </w:r>
    </w:p>
    <w:p w14:paraId="7D804D81" w14:textId="77777777" w:rsidR="00F72DB7" w:rsidRDefault="00F72DB7">
      <w:pPr>
        <w:widowControl/>
        <w:ind w:left="630"/>
        <w:rPr>
          <w:rFonts w:ascii="Times New Roman" w:hAnsi="Times New Roman"/>
        </w:rPr>
      </w:pPr>
    </w:p>
    <w:p w14:paraId="3E2A5748" w14:textId="77777777" w:rsidR="00F72DB7" w:rsidRDefault="00F72DB7">
      <w:pPr>
        <w:pStyle w:val="1AutoList1"/>
        <w:widowControl/>
        <w:numPr>
          <w:ilvl w:val="0"/>
          <w:numId w:val="1"/>
        </w:numPr>
        <w:tabs>
          <w:tab w:val="clear" w:pos="720"/>
        </w:tabs>
        <w:jc w:val="left"/>
        <w:rPr>
          <w:rFonts w:ascii="Times New Roman" w:hAnsi="Times New Roman"/>
        </w:rPr>
      </w:pPr>
    </w:p>
    <w:p w14:paraId="79634416" w14:textId="77777777" w:rsidR="00F72DB7" w:rsidRDefault="00F72DB7">
      <w:pPr>
        <w:pStyle w:val="1AutoList1"/>
        <w:widowControl/>
        <w:tabs>
          <w:tab w:val="clear" w:pos="720"/>
        </w:tabs>
        <w:ind w:left="0" w:firstLine="63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“Communication and Courtship,” Cornell Law School Faculty seminar:</w:t>
      </w:r>
      <w:r>
        <w:rPr>
          <w:rFonts w:ascii="Times New Roman" w:hAnsi="Times New Roman"/>
        </w:rPr>
        <w:tab/>
      </w:r>
    </w:p>
    <w:p w14:paraId="70380583" w14:textId="77777777" w:rsidR="00F72DB7" w:rsidRDefault="00F72DB7">
      <w:pPr>
        <w:widowControl/>
        <w:rPr>
          <w:rFonts w:ascii="Times New Roman" w:hAnsi="Times New Roman"/>
        </w:rPr>
      </w:pPr>
    </w:p>
    <w:p w14:paraId="303866CE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“The Economics of Environmental Regulation and Enforcement,” Stanford Law School Environment and Natural Resource Policy Seminar.</w:t>
      </w:r>
    </w:p>
    <w:p w14:paraId="7ECCBC2E" w14:textId="77777777" w:rsidR="00F72DB7" w:rsidRDefault="00F72DB7">
      <w:pPr>
        <w:widowControl/>
        <w:rPr>
          <w:rFonts w:ascii="Times New Roman" w:hAnsi="Times New Roman"/>
        </w:rPr>
      </w:pPr>
    </w:p>
    <w:p w14:paraId="0F5C3EA1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“Experimental Evidence on Bargaining under Alternative Property Rights Regimes,” American Law and Economics Association Annual Meetings, University of California, Berkeley.</w:t>
      </w:r>
    </w:p>
    <w:p w14:paraId="60DB5B29" w14:textId="77777777" w:rsidR="00F72DB7" w:rsidRDefault="00F72DB7">
      <w:pPr>
        <w:widowControl/>
        <w:rPr>
          <w:rFonts w:ascii="Times New Roman" w:hAnsi="Times New Roman"/>
        </w:rPr>
      </w:pPr>
    </w:p>
    <w:p w14:paraId="5A452855" w14:textId="77777777" w:rsidR="00F72DB7" w:rsidRDefault="00F72DB7">
      <w:pPr>
        <w:widowControl/>
        <w:tabs>
          <w:tab w:val="left" w:pos="720"/>
          <w:tab w:val="left" w:pos="1440"/>
          <w:tab w:val="left" w:pos="2160"/>
        </w:tabs>
        <w:ind w:left="279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“On the Commons and the Common Law,” PERC Conference on the </w:t>
      </w:r>
    </w:p>
    <w:p w14:paraId="2A29290F" w14:textId="77777777" w:rsidR="00F72DB7" w:rsidRDefault="00F72DB7">
      <w:pPr>
        <w:widowControl/>
        <w:tabs>
          <w:tab w:val="left" w:pos="720"/>
          <w:tab w:val="left" w:pos="1440"/>
          <w:tab w:val="left" w:pos="2160"/>
        </w:tabs>
        <w:ind w:left="2790" w:hanging="2160"/>
        <w:rPr>
          <w:rFonts w:ascii="Times New Roman" w:hAnsi="Times New Roman"/>
        </w:rPr>
      </w:pPr>
      <w:r>
        <w:rPr>
          <w:rFonts w:ascii="Times New Roman" w:hAnsi="Times New Roman"/>
        </w:rPr>
        <w:t>Common Law and the Environment</w:t>
      </w:r>
    </w:p>
    <w:p w14:paraId="0818F8AC" w14:textId="77777777" w:rsidR="00F72DB7" w:rsidRDefault="00F72DB7">
      <w:pPr>
        <w:widowControl/>
        <w:rPr>
          <w:rFonts w:ascii="Times New Roman" w:hAnsi="Times New Roman"/>
        </w:rPr>
      </w:pPr>
    </w:p>
    <w:p w14:paraId="41089841" w14:textId="77777777" w:rsidR="00F72DB7" w:rsidRDefault="00F72DB7">
      <w:pPr>
        <w:widowControl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>1997:</w:t>
      </w:r>
      <w:r>
        <w:rPr>
          <w:rFonts w:ascii="Times New Roman" w:hAnsi="Times New Roman"/>
        </w:rPr>
        <w:tab/>
      </w:r>
    </w:p>
    <w:p w14:paraId="01C5D12E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“Million Dollar Mountains,” University of Pennsylvania Symposium on Law and Incommensurability.</w:t>
      </w:r>
    </w:p>
    <w:p w14:paraId="1CF683D7" w14:textId="77777777" w:rsidR="00F72DB7" w:rsidRDefault="00F72DB7">
      <w:pPr>
        <w:widowControl/>
        <w:rPr>
          <w:rFonts w:ascii="Times New Roman" w:hAnsi="Times New Roman"/>
        </w:rPr>
      </w:pPr>
    </w:p>
    <w:p w14:paraId="382C9671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"Communication and Courtship," New York University, Law, Economics and Politics Colloquium.</w:t>
      </w:r>
    </w:p>
    <w:p w14:paraId="21943489" w14:textId="77777777" w:rsidR="00F72DB7" w:rsidRDefault="00F72DB7">
      <w:pPr>
        <w:widowControl/>
        <w:ind w:left="630"/>
        <w:rPr>
          <w:rFonts w:ascii="Times New Roman" w:hAnsi="Times New Roman"/>
        </w:rPr>
      </w:pPr>
    </w:p>
    <w:p w14:paraId="4DB02A2F" w14:textId="77777777" w:rsidR="00F72DB7" w:rsidRDefault="00F72DB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1996:  </w:t>
      </w:r>
    </w:p>
    <w:p w14:paraId="7A4F32AC" w14:textId="77777777" w:rsidR="00F72DB7" w:rsidRDefault="00F72DB7">
      <w:pPr>
        <w:widowControl/>
        <w:ind w:firstLine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"Legal Enforcement of Contracts and the Evolution of Cooperation," </w:t>
      </w:r>
    </w:p>
    <w:p w14:paraId="4B57FC60" w14:textId="77777777" w:rsidR="00F72DB7" w:rsidRDefault="00F72DB7">
      <w:pPr>
        <w:widowControl/>
        <w:ind w:left="63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Gruter</w:t>
      </w:r>
      <w:proofErr w:type="spellEnd"/>
      <w:r>
        <w:rPr>
          <w:rFonts w:ascii="Times New Roman" w:hAnsi="Times New Roman"/>
        </w:rPr>
        <w:t xml:space="preserve"> Institute Symposium on Law, Biology and Evolution.</w:t>
      </w:r>
    </w:p>
    <w:p w14:paraId="0979CD83" w14:textId="77777777" w:rsidR="00F72DB7" w:rsidRDefault="00F72DB7">
      <w:pPr>
        <w:widowControl/>
        <w:rPr>
          <w:rFonts w:ascii="Times New Roman" w:hAnsi="Times New Roman"/>
        </w:rPr>
      </w:pPr>
    </w:p>
    <w:p w14:paraId="20CDDDE1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Statute of Frauds and Business Norms," University pf Pennsylvania Symposium </w:t>
      </w:r>
      <w:r>
        <w:rPr>
          <w:rFonts w:ascii="Times New Roman" w:hAnsi="Times New Roman"/>
        </w:rPr>
        <w:tab/>
        <w:t>on Law, Economics and Social Norms; Law &amp; Society Assoc. Annual Meetings, Glasgow, Scotland.</w:t>
      </w:r>
    </w:p>
    <w:p w14:paraId="14C5B890" w14:textId="77777777" w:rsidR="00F72DB7" w:rsidRDefault="00F72DB7">
      <w:pPr>
        <w:widowControl/>
        <w:rPr>
          <w:rFonts w:ascii="Times New Roman" w:hAnsi="Times New Roman"/>
        </w:rPr>
      </w:pPr>
    </w:p>
    <w:p w14:paraId="00462C28" w14:textId="77777777" w:rsidR="00F72DB7" w:rsidRDefault="00F72DB7">
      <w:pPr>
        <w:widowControl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>1995:</w:t>
      </w:r>
      <w:r>
        <w:rPr>
          <w:rFonts w:ascii="Times New Roman" w:hAnsi="Times New Roman"/>
        </w:rPr>
        <w:tab/>
      </w:r>
    </w:p>
    <w:p w14:paraId="1F18A4B8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Regulation of Solid Waste.  An Economic Approach," University of Pennsylvania Roundtable on Environmental Federalism and the Regulation of Solid and Hazardous Waste.  </w:t>
      </w:r>
    </w:p>
    <w:p w14:paraId="0F73E471" w14:textId="77777777" w:rsidR="00F72DB7" w:rsidRDefault="00F72DB7">
      <w:pPr>
        <w:widowControl/>
        <w:rPr>
          <w:rFonts w:ascii="Times New Roman" w:hAnsi="Times New Roman"/>
        </w:rPr>
      </w:pPr>
    </w:p>
    <w:p w14:paraId="6C0F6A63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"Discovering Contract," American Law and Economic Association.  Annual meetings, University of California at Berkeley. </w:t>
      </w:r>
    </w:p>
    <w:p w14:paraId="26713FAB" w14:textId="77777777" w:rsidR="00F72DB7" w:rsidRDefault="00F72DB7">
      <w:pPr>
        <w:widowControl/>
        <w:rPr>
          <w:rFonts w:ascii="Times New Roman" w:hAnsi="Times New Roman"/>
        </w:rPr>
      </w:pPr>
    </w:p>
    <w:p w14:paraId="61A44595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"Statutory Interpretation and Legislative Incentives, " University of California at Berkeley, Workshop on the Economics of Law and Organizations.</w:t>
      </w:r>
    </w:p>
    <w:p w14:paraId="760E4363" w14:textId="77777777" w:rsidR="00F72DB7" w:rsidRDefault="00F72DB7">
      <w:pPr>
        <w:widowControl/>
        <w:rPr>
          <w:rFonts w:ascii="Times New Roman" w:hAnsi="Times New Roman"/>
        </w:rPr>
      </w:pPr>
    </w:p>
    <w:p w14:paraId="1C3C1A23" w14:textId="77777777" w:rsidR="00F72DB7" w:rsidRDefault="00F72DB7">
      <w:pPr>
        <w:widowControl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>1994:</w:t>
      </w:r>
      <w:r>
        <w:rPr>
          <w:rFonts w:ascii="Times New Roman" w:hAnsi="Times New Roman"/>
        </w:rPr>
        <w:tab/>
      </w:r>
    </w:p>
    <w:p w14:paraId="48C37D37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Comment on Klausner, University of Pennsylvania Law and Economics Institute Roundtable on the Regulation of Mutual Funds.  </w:t>
      </w:r>
    </w:p>
    <w:p w14:paraId="0EA79248" w14:textId="77777777" w:rsidR="00F72DB7" w:rsidRDefault="00F72DB7">
      <w:pPr>
        <w:widowControl/>
        <w:rPr>
          <w:rFonts w:ascii="Times New Roman" w:hAnsi="Times New Roman"/>
        </w:rPr>
      </w:pPr>
    </w:p>
    <w:p w14:paraId="4DA38BD4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"Bargaining Under Rules versus Standards": Stanford University Law and Economics Workshop; Cardozo Law School, Yeshiva University, Legal Theory Workshop; University of Chicago Law and Economics Workshop.</w:t>
      </w:r>
    </w:p>
    <w:p w14:paraId="16381C49" w14:textId="77777777" w:rsidR="00F72DB7" w:rsidRDefault="00F72DB7">
      <w:pPr>
        <w:widowControl/>
        <w:rPr>
          <w:rFonts w:ascii="Times New Roman" w:hAnsi="Times New Roman"/>
        </w:rPr>
      </w:pPr>
    </w:p>
    <w:p w14:paraId="01A1CEF3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"Cheap Talk, Sunk Costs, and Contractual Liability in Preliminary Negotiations": American Law &amp; Economics Association Annual Meetings, Stanford Law School.</w:t>
      </w:r>
    </w:p>
    <w:p w14:paraId="378CFD1F" w14:textId="77777777" w:rsidR="00F72DB7" w:rsidRDefault="00F72DB7">
      <w:pPr>
        <w:widowControl/>
        <w:rPr>
          <w:rFonts w:ascii="Times New Roman" w:hAnsi="Times New Roman"/>
        </w:rPr>
      </w:pPr>
    </w:p>
    <w:p w14:paraId="36D7549F" w14:textId="77777777" w:rsidR="00F72DB7" w:rsidRDefault="00F72DB7">
      <w:pPr>
        <w:widowControl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>1993:</w:t>
      </w:r>
      <w:r>
        <w:rPr>
          <w:rFonts w:ascii="Times New Roman" w:hAnsi="Times New Roman"/>
        </w:rPr>
        <w:tab/>
      </w:r>
    </w:p>
    <w:p w14:paraId="7DD62C34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"Bargaining Under Rules versus Standards": University of Pennsylvania Law and Economics Seminar, Public Choice Society Annual Meetings, Duke University Law and Economics Seminar. </w:t>
      </w:r>
    </w:p>
    <w:p w14:paraId="1C6ABBEE" w14:textId="77777777" w:rsidR="00F72DB7" w:rsidRDefault="00F72DB7">
      <w:pPr>
        <w:widowControl/>
        <w:rPr>
          <w:rFonts w:ascii="Times New Roman" w:hAnsi="Times New Roman"/>
        </w:rPr>
      </w:pPr>
    </w:p>
    <w:p w14:paraId="45B868CF" w14:textId="77777777" w:rsidR="00F72DB7" w:rsidRDefault="00F72DB7">
      <w:pPr>
        <w:widowControl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"Notes on the Economic Theory of Legal Evolution":  American Law and Economics Association Annual Meeting, Northwestern University Law School.</w:t>
      </w:r>
    </w:p>
    <w:p w14:paraId="4E99B4C0" w14:textId="77777777" w:rsidR="00F72DB7" w:rsidRDefault="00F72DB7">
      <w:pPr>
        <w:widowControl/>
        <w:ind w:left="13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9B804A3" w14:textId="77777777" w:rsidR="00F72DB7" w:rsidRDefault="00F72DB7">
      <w:pPr>
        <w:widowControl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>1992:</w:t>
      </w:r>
      <w:r>
        <w:rPr>
          <w:rFonts w:ascii="Times New Roman" w:hAnsi="Times New Roman"/>
        </w:rPr>
        <w:tab/>
      </w:r>
    </w:p>
    <w:p w14:paraId="2396C7B8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"The Economic Analysis of Contract Remedies:  An Updated Survey": AALS Annual Meeting Contracts Section.</w:t>
      </w:r>
    </w:p>
    <w:p w14:paraId="6A78A3E6" w14:textId="77777777" w:rsidR="00F72DB7" w:rsidRDefault="00F72DB7">
      <w:pPr>
        <w:widowControl/>
        <w:rPr>
          <w:rFonts w:ascii="Times New Roman" w:hAnsi="Times New Roman"/>
        </w:rPr>
      </w:pPr>
    </w:p>
    <w:p w14:paraId="3134A864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"Empathy and Economics": University of Toronto Law and Economics Seminar.</w:t>
      </w:r>
    </w:p>
    <w:p w14:paraId="4C2CC524" w14:textId="77777777" w:rsidR="00F72DB7" w:rsidRDefault="00F72DB7">
      <w:pPr>
        <w:widowControl/>
        <w:rPr>
          <w:rFonts w:ascii="Times New Roman" w:hAnsi="Times New Roman"/>
        </w:rPr>
      </w:pPr>
    </w:p>
    <w:p w14:paraId="6C93D47C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"Bargaining and Form," Duquesne Law and Economics Symposium; American Law and Economics Association Annual Meeting; Washington University Political Economy Center Seminar. </w:t>
      </w:r>
    </w:p>
    <w:p w14:paraId="7E4B9427" w14:textId="77777777" w:rsidR="00F72DB7" w:rsidRDefault="00F72DB7">
      <w:pPr>
        <w:widowControl/>
        <w:rPr>
          <w:rFonts w:ascii="Times New Roman" w:hAnsi="Times New Roman"/>
        </w:rPr>
      </w:pPr>
    </w:p>
    <w:p w14:paraId="347F86CB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"Nonlinear Economics and the Theory of Legal Evolution" (Comments on Ayres, Hadfield and </w:t>
      </w:r>
      <w:proofErr w:type="spellStart"/>
      <w:r>
        <w:rPr>
          <w:rFonts w:ascii="Times New Roman" w:hAnsi="Times New Roman"/>
        </w:rPr>
        <w:t>Kornhauser</w:t>
      </w:r>
      <w:proofErr w:type="spellEnd"/>
      <w:r>
        <w:rPr>
          <w:rFonts w:ascii="Times New Roman" w:hAnsi="Times New Roman"/>
        </w:rPr>
        <w:t>), American Law and Economics Association Annual Meetings.</w:t>
      </w:r>
    </w:p>
    <w:p w14:paraId="1B62DF82" w14:textId="77777777" w:rsidR="00F72DB7" w:rsidRDefault="00F72DB7">
      <w:pPr>
        <w:widowControl/>
        <w:rPr>
          <w:rFonts w:ascii="Times New Roman" w:hAnsi="Times New Roman"/>
        </w:rPr>
      </w:pPr>
    </w:p>
    <w:p w14:paraId="3B2535D3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"Statutory Interpretation and Legislative Incentives," Public Choice Society Annual Meetings, Panel on Positive Political Theory and Statutory Interpretation.</w:t>
      </w:r>
    </w:p>
    <w:p w14:paraId="1D8EB0F4" w14:textId="77777777" w:rsidR="00F72DB7" w:rsidRDefault="00F72DB7">
      <w:pPr>
        <w:widowControl/>
        <w:rPr>
          <w:rFonts w:ascii="Times New Roman" w:hAnsi="Times New Roman"/>
        </w:rPr>
      </w:pPr>
    </w:p>
    <w:p w14:paraId="06273731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"Consequences of Constructionism, George Mason University Legal Studies Workshop.</w:t>
      </w:r>
    </w:p>
    <w:p w14:paraId="297D0F45" w14:textId="77777777" w:rsidR="00F72DB7" w:rsidRDefault="00F72DB7">
      <w:pPr>
        <w:widowControl/>
        <w:rPr>
          <w:rFonts w:ascii="Times New Roman" w:hAnsi="Times New Roman"/>
        </w:rPr>
      </w:pPr>
    </w:p>
    <w:p w14:paraId="3DBF93F2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"On the Economic Relevance of Default Rules," University of Southern California Law  Center Symposium on Default Rules in Contract Law.</w:t>
      </w:r>
    </w:p>
    <w:p w14:paraId="799B887F" w14:textId="77777777" w:rsidR="00F72DB7" w:rsidRDefault="00F72DB7">
      <w:pPr>
        <w:widowControl/>
        <w:rPr>
          <w:rFonts w:ascii="Times New Roman" w:hAnsi="Times New Roman"/>
        </w:rPr>
      </w:pPr>
    </w:p>
    <w:p w14:paraId="5ED06B51" w14:textId="77777777" w:rsidR="00F72DB7" w:rsidRDefault="00F72DB7">
      <w:pPr>
        <w:widowControl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>1991:</w:t>
      </w:r>
      <w:r>
        <w:rPr>
          <w:rFonts w:ascii="Times New Roman" w:hAnsi="Times New Roman"/>
        </w:rPr>
        <w:tab/>
      </w:r>
    </w:p>
    <w:p w14:paraId="7CB1F3F0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"Opting In and Opting Out"  Bargaining for Fiduciary Duties in Cooperative Ventures," Washington University Law and Economics Center Conference on Corporate Law; The University of Michigan Law and Economics Workshop; European Association of Law and Economics Annual Meeting.</w:t>
      </w:r>
    </w:p>
    <w:p w14:paraId="51E84582" w14:textId="77777777" w:rsidR="00F72DB7" w:rsidRDefault="00F72DB7">
      <w:pPr>
        <w:widowControl/>
        <w:rPr>
          <w:rFonts w:ascii="Times New Roman" w:hAnsi="Times New Roman"/>
        </w:rPr>
      </w:pPr>
    </w:p>
    <w:p w14:paraId="56BF67DD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"Empathy and Economics" Law and Society Annual Meetings; Socioeconomic Society Annual Meeting.</w:t>
      </w:r>
    </w:p>
    <w:p w14:paraId="080068BF" w14:textId="77777777" w:rsidR="00F72DB7" w:rsidRDefault="00F72DB7">
      <w:pPr>
        <w:widowControl/>
        <w:rPr>
          <w:rFonts w:ascii="Times New Roman" w:hAnsi="Times New Roman"/>
        </w:rPr>
      </w:pPr>
    </w:p>
    <w:p w14:paraId="12BF2A9A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"Bargaining and Form"  University of California, Berkeley, Law and Economics Seminar; Northwestern University Law Faculty Seminar.</w:t>
      </w:r>
    </w:p>
    <w:p w14:paraId="4AD206CC" w14:textId="77777777" w:rsidR="00F72DB7" w:rsidRDefault="00F72DB7">
      <w:pPr>
        <w:widowControl/>
        <w:rPr>
          <w:rFonts w:ascii="Times New Roman" w:hAnsi="Times New Roman"/>
        </w:rPr>
      </w:pPr>
    </w:p>
    <w:p w14:paraId="765BAA6E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"Statutory Interpretation and Legislative Incentives": Georgetown University Law and Economics Seminar; University of Southern California Law and Social Theory Workshop.</w:t>
      </w:r>
    </w:p>
    <w:p w14:paraId="35A63480" w14:textId="77777777" w:rsidR="00F72DB7" w:rsidRDefault="00F72DB7">
      <w:pPr>
        <w:widowControl/>
        <w:rPr>
          <w:rFonts w:ascii="Times New Roman" w:hAnsi="Times New Roman"/>
        </w:rPr>
      </w:pPr>
    </w:p>
    <w:p w14:paraId="4438D3C3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Discussant: "Rational Choice in Law and Economics": Inaugural Meeting, American Law and Economics Association, University of Illinois.</w:t>
      </w:r>
    </w:p>
    <w:p w14:paraId="5320C1B2" w14:textId="77777777" w:rsidR="00F72DB7" w:rsidRDefault="00F72DB7">
      <w:pPr>
        <w:widowControl/>
        <w:rPr>
          <w:rFonts w:ascii="Times New Roman" w:hAnsi="Times New Roman"/>
        </w:rPr>
      </w:pPr>
    </w:p>
    <w:p w14:paraId="2AB3AC0C" w14:textId="77777777" w:rsidR="00F72DB7" w:rsidRDefault="00F72DB7">
      <w:pPr>
        <w:widowControl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>1990:</w:t>
      </w:r>
      <w:r>
        <w:rPr>
          <w:rFonts w:ascii="Times New Roman" w:hAnsi="Times New Roman"/>
        </w:rPr>
        <w:tab/>
      </w:r>
    </w:p>
    <w:p w14:paraId="49DC0ECB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"Opting In and Opting Out: Bargaining for Good Faith in Cooperative Ventures": University of Pennsylvania, Law and Economics Seminar.</w:t>
      </w:r>
    </w:p>
    <w:p w14:paraId="1A3051B2" w14:textId="77777777" w:rsidR="00F72DB7" w:rsidRDefault="00F72DB7">
      <w:pPr>
        <w:widowControl/>
        <w:rPr>
          <w:rFonts w:ascii="Times New Roman" w:hAnsi="Times New Roman"/>
        </w:rPr>
      </w:pPr>
    </w:p>
    <w:p w14:paraId="4ABAEC3C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"An Economic Theory of Good Faith and Cooperation": Vanderbilt Legal Theory Workshop. </w:t>
      </w:r>
    </w:p>
    <w:p w14:paraId="00059A15" w14:textId="77777777" w:rsidR="00F72DB7" w:rsidRDefault="00F72DB7">
      <w:pPr>
        <w:widowControl/>
        <w:rPr>
          <w:rFonts w:ascii="Times New Roman" w:hAnsi="Times New Roman"/>
        </w:rPr>
      </w:pPr>
    </w:p>
    <w:p w14:paraId="71F4DAC3" w14:textId="77777777" w:rsidR="00F72DB7" w:rsidRDefault="00F72DB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50" w:hanging="4950"/>
        <w:rPr>
          <w:rFonts w:ascii="Times New Roman" w:hAnsi="Times New Roman"/>
        </w:rPr>
      </w:pPr>
      <w:r>
        <w:rPr>
          <w:rFonts w:ascii="Times New Roman" w:hAnsi="Times New Roman"/>
        </w:rPr>
        <w:t>1989:</w:t>
      </w:r>
      <w:r>
        <w:rPr>
          <w:rFonts w:ascii="Times New Roman" w:hAnsi="Times New Roman"/>
        </w:rPr>
        <w:tab/>
      </w:r>
    </w:p>
    <w:p w14:paraId="59796174" w14:textId="77777777" w:rsidR="00F72DB7" w:rsidRDefault="00F72DB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50" w:hanging="495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"Hadley v. Baxendale</w:t>
      </w:r>
      <w:r>
        <w:rPr>
          <w:rFonts w:ascii="Times New Roman" w:hAnsi="Times New Roman"/>
        </w:rPr>
        <w:t xml:space="preserve"> and Bargaining Around the Law": Vanderbilt University</w:t>
      </w:r>
    </w:p>
    <w:p w14:paraId="209C7516" w14:textId="77777777" w:rsidR="00F72DB7" w:rsidRDefault="00F72DB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50" w:hanging="495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Microeconomic Theory Seminar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D448D95" w14:textId="77777777" w:rsidR="00F72DB7" w:rsidRDefault="00F72DB7">
      <w:pPr>
        <w:widowControl/>
        <w:rPr>
          <w:rFonts w:ascii="Times New Roman" w:hAnsi="Times New Roman"/>
        </w:rPr>
      </w:pPr>
    </w:p>
    <w:p w14:paraId="39F856A2" w14:textId="77777777" w:rsidR="00F72DB7" w:rsidRDefault="00F72DB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1988:  </w:t>
      </w:r>
    </w:p>
    <w:p w14:paraId="072065F6" w14:textId="77777777" w:rsidR="00F72DB7" w:rsidRDefault="00F72DB7">
      <w:pPr>
        <w:widowControl/>
        <w:ind w:firstLine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"Form and Incentives": Yale Law School, Law, Economics and Organization </w:t>
      </w:r>
    </w:p>
    <w:p w14:paraId="00F4516F" w14:textId="77777777" w:rsidR="00F72DB7" w:rsidRDefault="00F72DB7">
      <w:pPr>
        <w:widowControl/>
        <w:ind w:firstLine="630"/>
        <w:rPr>
          <w:rFonts w:ascii="Times New Roman" w:hAnsi="Times New Roman"/>
        </w:rPr>
      </w:pPr>
      <w:r>
        <w:rPr>
          <w:rFonts w:ascii="Times New Roman" w:hAnsi="Times New Roman"/>
        </w:rPr>
        <w:t>Workshop.</w:t>
      </w:r>
    </w:p>
    <w:p w14:paraId="37E4B23E" w14:textId="77777777" w:rsidR="00F72DB7" w:rsidRDefault="00F72DB7">
      <w:pPr>
        <w:widowControl/>
        <w:rPr>
          <w:rFonts w:ascii="Times New Roman" w:hAnsi="Times New Roman"/>
        </w:rPr>
      </w:pPr>
    </w:p>
    <w:p w14:paraId="5B96C0BA" w14:textId="77777777" w:rsidR="00F72DB7" w:rsidRDefault="00F72DB7">
      <w:pPr>
        <w:widowControl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>"Rules versus Standards": McGill University Law Faculty, Law and Public Policy Workshop.</w:t>
      </w:r>
    </w:p>
    <w:p w14:paraId="416C7A75" w14:textId="77777777" w:rsidR="00F72DB7" w:rsidRDefault="00F72DB7">
      <w:pPr>
        <w:widowControl/>
        <w:rPr>
          <w:rFonts w:ascii="Times New Roman" w:hAnsi="Times New Roman"/>
        </w:rPr>
      </w:pPr>
    </w:p>
    <w:p w14:paraId="79A2C101" w14:textId="77777777" w:rsidR="00F72DB7" w:rsidRDefault="00F72DB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270" w:hanging="9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1987: </w:t>
      </w:r>
    </w:p>
    <w:p w14:paraId="73D32FC8" w14:textId="77777777" w:rsidR="00F72DB7" w:rsidRDefault="00F72DB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270" w:hanging="927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"Rule 11 and the Social Value of Private Lawsuits": Vermont Bar Association</w:t>
      </w:r>
    </w:p>
    <w:p w14:paraId="07DD0591" w14:textId="77777777" w:rsidR="00F72DB7" w:rsidRDefault="00F72DB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270" w:hanging="927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Annual Meeting </w:t>
      </w:r>
    </w:p>
    <w:p w14:paraId="452B5388" w14:textId="77777777" w:rsidR="00F72DB7" w:rsidRDefault="00F72DB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270" w:hanging="9270"/>
        <w:rPr>
          <w:rFonts w:ascii="Times New Roman" w:hAnsi="Times New Roman"/>
        </w:rPr>
      </w:pPr>
    </w:p>
    <w:p w14:paraId="2A3069AA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"Current Issues in the Law of Damages:  A Law and Economics Perspective": Vermont Judicial College.</w:t>
      </w:r>
    </w:p>
    <w:p w14:paraId="1E526FC2" w14:textId="77777777" w:rsidR="00F72DB7" w:rsidRDefault="00F72DB7">
      <w:pPr>
        <w:widowControl/>
        <w:rPr>
          <w:rFonts w:ascii="Times New Roman" w:hAnsi="Times New Roman"/>
        </w:rPr>
      </w:pPr>
    </w:p>
    <w:p w14:paraId="5B962683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"Tort Reform and Our Future"; Charles Ives Taggart Lecture, University of Vermont Medical Center.</w:t>
      </w:r>
    </w:p>
    <w:p w14:paraId="2A5062E8" w14:textId="77777777" w:rsidR="00F72DB7" w:rsidRDefault="00F72DB7">
      <w:pPr>
        <w:widowControl/>
        <w:rPr>
          <w:rFonts w:ascii="Times New Roman" w:hAnsi="Times New Roman"/>
        </w:rPr>
      </w:pPr>
    </w:p>
    <w:p w14:paraId="68EF26A9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"Uncertain Fact Finding and Efficiency": Yale Law School Civil Liability Workshop.</w:t>
      </w:r>
    </w:p>
    <w:p w14:paraId="39AB0D11" w14:textId="77777777" w:rsidR="00F72DB7" w:rsidRDefault="00F72DB7">
      <w:pPr>
        <w:widowControl/>
        <w:rPr>
          <w:rFonts w:ascii="Times New Roman" w:hAnsi="Times New Roman"/>
        </w:rPr>
      </w:pPr>
    </w:p>
    <w:p w14:paraId="72211FB0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"Jury Verdicts in Vermont Since 1980": Testimony on Tort Reform Before the                     Vermont House Judiciary Committee.</w:t>
      </w:r>
    </w:p>
    <w:p w14:paraId="7BC98CF5" w14:textId="51274BE1" w:rsidR="00F72DB7" w:rsidRDefault="00F72DB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B96D299" w14:textId="141A2BF3" w:rsidR="00977170" w:rsidRDefault="00977170">
      <w:pPr>
        <w:widowControl/>
        <w:rPr>
          <w:rFonts w:ascii="Times New Roman" w:hAnsi="Times New Roman"/>
        </w:rPr>
      </w:pPr>
    </w:p>
    <w:p w14:paraId="4B14C033" w14:textId="77777777" w:rsidR="00977170" w:rsidRDefault="00977170">
      <w:pPr>
        <w:widowControl/>
        <w:rPr>
          <w:rFonts w:ascii="Times New Roman" w:hAnsi="Times New Roman"/>
        </w:rPr>
      </w:pPr>
    </w:p>
    <w:p w14:paraId="7E31941A" w14:textId="77777777" w:rsidR="00F72DB7" w:rsidRDefault="00F72DB7">
      <w:pPr>
        <w:widowControl/>
        <w:rPr>
          <w:rFonts w:ascii="Times New Roman" w:hAnsi="Times New Roman"/>
          <w:b/>
        </w:rPr>
      </w:pPr>
    </w:p>
    <w:p w14:paraId="4F0BA873" w14:textId="77777777" w:rsidR="00F72DB7" w:rsidRDefault="00F72DB7">
      <w:pPr>
        <w:widowControl/>
        <w:rPr>
          <w:rFonts w:ascii="Times New Roman" w:hAnsi="Times New Roman"/>
          <w:b/>
        </w:rPr>
      </w:pPr>
    </w:p>
    <w:p w14:paraId="0D4A1920" w14:textId="77777777" w:rsidR="00F72DB7" w:rsidRDefault="00F72DB7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OTHER PROFESSIONAL ACTIVITIES:</w:t>
      </w:r>
    </w:p>
    <w:p w14:paraId="6EB28FD4" w14:textId="77777777" w:rsidR="00A36B6C" w:rsidRDefault="00A36B6C" w:rsidP="00F72DB7">
      <w:pPr>
        <w:widowControl/>
        <w:ind w:firstLine="630"/>
        <w:rPr>
          <w:rFonts w:ascii="Times New Roman" w:hAnsi="Times New Roman"/>
        </w:rPr>
      </w:pPr>
    </w:p>
    <w:p w14:paraId="5344A27D" w14:textId="77777777" w:rsidR="00A36B6C" w:rsidRDefault="00A36B6C" w:rsidP="00F72DB7">
      <w:pPr>
        <w:widowControl/>
        <w:ind w:firstLine="630"/>
        <w:rPr>
          <w:rFonts w:ascii="Times New Roman" w:hAnsi="Times New Roman"/>
        </w:rPr>
      </w:pPr>
      <w:r>
        <w:rPr>
          <w:rFonts w:ascii="Times New Roman" w:hAnsi="Times New Roman"/>
        </w:rPr>
        <w:t>Member, Federalist Society Working Group on Enforcement and Agency Coercion, 2016-</w:t>
      </w:r>
    </w:p>
    <w:p w14:paraId="0B1A7399" w14:textId="77777777" w:rsidR="00A36B6C" w:rsidRDefault="00A36B6C" w:rsidP="00F72DB7">
      <w:pPr>
        <w:widowControl/>
        <w:ind w:firstLine="630"/>
        <w:rPr>
          <w:rFonts w:ascii="Times New Roman" w:hAnsi="Times New Roman"/>
        </w:rPr>
      </w:pPr>
    </w:p>
    <w:p w14:paraId="10D1746D" w14:textId="5700F645" w:rsidR="00A36B6C" w:rsidRDefault="00A36B6C" w:rsidP="00F72DB7">
      <w:pPr>
        <w:widowControl/>
        <w:ind w:firstLine="630"/>
        <w:rPr>
          <w:rFonts w:ascii="Times New Roman" w:hAnsi="Times New Roman"/>
        </w:rPr>
      </w:pPr>
      <w:r>
        <w:rPr>
          <w:rFonts w:ascii="Times New Roman" w:hAnsi="Times New Roman"/>
        </w:rPr>
        <w:t>Adjunct Scholar, Center for the Study of Science, Cato Institute, 2016 --</w:t>
      </w:r>
      <w:r w:rsidR="00977170">
        <w:rPr>
          <w:rFonts w:ascii="Times New Roman" w:hAnsi="Times New Roman"/>
        </w:rPr>
        <w:t xml:space="preserve"> 2019</w:t>
      </w:r>
    </w:p>
    <w:p w14:paraId="4E6C23C8" w14:textId="77777777" w:rsidR="00A36B6C" w:rsidRDefault="00A36B6C" w:rsidP="00F72DB7">
      <w:pPr>
        <w:widowControl/>
        <w:ind w:firstLine="630"/>
        <w:rPr>
          <w:rFonts w:ascii="Times New Roman" w:hAnsi="Times New Roman"/>
        </w:rPr>
      </w:pPr>
    </w:p>
    <w:p w14:paraId="25A5939D" w14:textId="77777777" w:rsidR="00F72DB7" w:rsidRDefault="00F72DB7" w:rsidP="00F72DB7">
      <w:pPr>
        <w:widowControl/>
        <w:ind w:firstLine="630"/>
        <w:rPr>
          <w:rFonts w:ascii="Times New Roman" w:hAnsi="Times New Roman"/>
        </w:rPr>
      </w:pPr>
      <w:r>
        <w:rPr>
          <w:rFonts w:ascii="Times New Roman" w:hAnsi="Times New Roman"/>
        </w:rPr>
        <w:t>Board of Directors, Searle Civil Justice Center, Northwestern University, 2008-2009</w:t>
      </w:r>
    </w:p>
    <w:p w14:paraId="5C1CAD59" w14:textId="77777777" w:rsidR="00F72DB7" w:rsidRDefault="00F72DB7" w:rsidP="00F72DB7">
      <w:pPr>
        <w:widowControl/>
        <w:ind w:firstLine="630"/>
        <w:rPr>
          <w:rFonts w:ascii="Times New Roman" w:hAnsi="Times New Roman"/>
        </w:rPr>
      </w:pPr>
    </w:p>
    <w:p w14:paraId="53331BD4" w14:textId="77777777" w:rsidR="00F72DB7" w:rsidRDefault="00F72DB7" w:rsidP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Board of Overseers, University of Arizona Program on Economics, Law and the Environment, 2008-</w:t>
      </w:r>
      <w:r w:rsidR="00D65388">
        <w:rPr>
          <w:rFonts w:ascii="Times New Roman" w:hAnsi="Times New Roman"/>
        </w:rPr>
        <w:t>2010</w:t>
      </w:r>
    </w:p>
    <w:p w14:paraId="6ABF6E74" w14:textId="77777777" w:rsidR="00F72DB7" w:rsidRDefault="00F72DB7">
      <w:pPr>
        <w:widowControl/>
        <w:rPr>
          <w:rFonts w:ascii="Times New Roman" w:hAnsi="Times New Roman"/>
        </w:rPr>
      </w:pPr>
    </w:p>
    <w:p w14:paraId="4CFD3B32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American Law and Economics Association: </w:t>
      </w:r>
    </w:p>
    <w:p w14:paraId="29D4CBF3" w14:textId="77777777" w:rsidR="00F72DB7" w:rsidRDefault="00F72DB7">
      <w:pPr>
        <w:widowControl/>
        <w:ind w:left="720" w:firstLine="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Member, Board of Directors, 1996-1999; </w:t>
      </w:r>
    </w:p>
    <w:p w14:paraId="63A0FA7F" w14:textId="77777777" w:rsidR="00F72DB7" w:rsidRDefault="00F72DB7">
      <w:pPr>
        <w:widowControl/>
        <w:ind w:left="720" w:firstLine="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 Nominating Committee, 1996-1997; </w:t>
      </w:r>
    </w:p>
    <w:p w14:paraId="31B6D672" w14:textId="77777777" w:rsidR="00F72DB7" w:rsidRDefault="00F72DB7">
      <w:pPr>
        <w:widowControl/>
        <w:ind w:left="720" w:firstLine="90"/>
        <w:rPr>
          <w:rFonts w:ascii="Times New Roman" w:hAnsi="Times New Roman"/>
        </w:rPr>
      </w:pPr>
      <w:r>
        <w:rPr>
          <w:rFonts w:ascii="Times New Roman" w:hAnsi="Times New Roman"/>
        </w:rPr>
        <w:t>Annual Meeting Program Committee, 1998-99, 2005.</w:t>
      </w:r>
    </w:p>
    <w:p w14:paraId="4E4D9400" w14:textId="77777777" w:rsidR="00F72DB7" w:rsidRDefault="00F72DB7">
      <w:pPr>
        <w:widowControl/>
        <w:ind w:left="720" w:firstLine="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2009</w:t>
      </w:r>
    </w:p>
    <w:p w14:paraId="1133B3DF" w14:textId="77777777" w:rsidR="00F72DB7" w:rsidRDefault="00F72DB7">
      <w:pPr>
        <w:widowControl/>
        <w:ind w:left="720" w:firstLine="90"/>
        <w:rPr>
          <w:rFonts w:ascii="Times New Roman" w:hAnsi="Times New Roman"/>
        </w:rPr>
      </w:pPr>
    </w:p>
    <w:p w14:paraId="07882CC2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American Association of Law Schools, Law and Economics Section; </w:t>
      </w:r>
    </w:p>
    <w:p w14:paraId="0E29D18A" w14:textId="77777777" w:rsidR="00053453" w:rsidRDefault="00F72DB7" w:rsidP="00F72DB7">
      <w:pPr>
        <w:widowControl/>
        <w:ind w:firstLine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Section Chair, 1998,</w:t>
      </w:r>
      <w:r w:rsidR="00053453">
        <w:rPr>
          <w:rFonts w:ascii="Times New Roman" w:hAnsi="Times New Roman"/>
        </w:rPr>
        <w:t xml:space="preserve"> 2015</w:t>
      </w:r>
    </w:p>
    <w:p w14:paraId="75586469" w14:textId="77777777" w:rsidR="00F72DB7" w:rsidRDefault="00053453" w:rsidP="00F72DB7">
      <w:pPr>
        <w:widowControl/>
        <w:ind w:firstLine="63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 w:rsidR="00F72DB7">
        <w:rPr>
          <w:rFonts w:ascii="Times New Roman" w:hAnsi="Times New Roman"/>
        </w:rPr>
        <w:t xml:space="preserve"> Executive Committee Member, 1990, 1993.</w:t>
      </w:r>
    </w:p>
    <w:p w14:paraId="5B1102B5" w14:textId="77777777" w:rsidR="00F72DB7" w:rsidRDefault="00F72DB7">
      <w:pPr>
        <w:widowControl/>
        <w:ind w:firstLine="630"/>
        <w:rPr>
          <w:rFonts w:ascii="Times New Roman" w:hAnsi="Times New Roman"/>
        </w:rPr>
      </w:pPr>
    </w:p>
    <w:p w14:paraId="36A1CF9E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National Science Foundation Law and Social Science Program,  Member, Advisory Panel,       1994-1996.</w:t>
      </w:r>
    </w:p>
    <w:p w14:paraId="78A6AF85" w14:textId="77777777" w:rsidR="00F72DB7" w:rsidRDefault="00F72DB7">
      <w:pPr>
        <w:widowControl/>
        <w:rPr>
          <w:rFonts w:ascii="Times New Roman" w:hAnsi="Times New Roman"/>
        </w:rPr>
      </w:pPr>
    </w:p>
    <w:p w14:paraId="2DA87A54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Board of Editors, </w:t>
      </w:r>
      <w:r>
        <w:rPr>
          <w:rFonts w:ascii="Times New Roman" w:hAnsi="Times New Roman"/>
          <w:i/>
        </w:rPr>
        <w:t xml:space="preserve">Law and Society Review, </w:t>
      </w:r>
      <w:r>
        <w:rPr>
          <w:rFonts w:ascii="Times New Roman" w:hAnsi="Times New Roman"/>
        </w:rPr>
        <w:t>2000-2004.</w:t>
      </w:r>
    </w:p>
    <w:p w14:paraId="3369A97B" w14:textId="77777777" w:rsidR="00F72DB7" w:rsidRDefault="00F72DB7">
      <w:pPr>
        <w:widowControl/>
        <w:ind w:left="630"/>
        <w:rPr>
          <w:rFonts w:ascii="Times New Roman" w:hAnsi="Times New Roman"/>
        </w:rPr>
      </w:pPr>
    </w:p>
    <w:p w14:paraId="779799AA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Member, Board of Regents, Multistate Working Group on Environmental Management Systems Policy Academy,  2000-2002</w:t>
      </w:r>
    </w:p>
    <w:p w14:paraId="0DEF01A0" w14:textId="77777777" w:rsidR="00F72DB7" w:rsidRDefault="00F72DB7">
      <w:pPr>
        <w:widowControl/>
        <w:rPr>
          <w:rFonts w:ascii="Times New Roman" w:hAnsi="Times New Roman"/>
        </w:rPr>
      </w:pPr>
    </w:p>
    <w:p w14:paraId="251E1C23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Executive Committee, American Association of Law Schools, Contract Law Section, 1991.</w:t>
      </w:r>
    </w:p>
    <w:p w14:paraId="0F2A295C" w14:textId="77777777" w:rsidR="00F72DB7" w:rsidRDefault="00F72DB7">
      <w:pPr>
        <w:widowControl/>
        <w:ind w:left="630"/>
        <w:rPr>
          <w:rFonts w:ascii="Times New Roman" w:hAnsi="Times New Roman"/>
        </w:rPr>
      </w:pPr>
    </w:p>
    <w:p w14:paraId="5F815C34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Instructor, Brookings Institution/American Enterprise Institute,  Judicial Education Program, 2003-2007</w:t>
      </w:r>
    </w:p>
    <w:p w14:paraId="00BB100F" w14:textId="77777777" w:rsidR="00F72DB7" w:rsidRDefault="00F72DB7">
      <w:pPr>
        <w:widowControl/>
        <w:rPr>
          <w:rFonts w:ascii="Times New Roman" w:hAnsi="Times New Roman"/>
        </w:rPr>
      </w:pPr>
    </w:p>
    <w:p w14:paraId="2363C8C5" w14:textId="77777777" w:rsidR="00F72DB7" w:rsidRDefault="00F72DB7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Referee, </w:t>
      </w:r>
      <w:r w:rsidR="00053453">
        <w:rPr>
          <w:rFonts w:ascii="Times New Roman" w:hAnsi="Times New Roman"/>
          <w:i/>
        </w:rPr>
        <w:t xml:space="preserve">De Jure, </w:t>
      </w:r>
      <w:r>
        <w:rPr>
          <w:rFonts w:ascii="Times New Roman" w:hAnsi="Times New Roman"/>
          <w:i/>
        </w:rPr>
        <w:t>International Review of Law and Economics</w:t>
      </w:r>
      <w:r>
        <w:rPr>
          <w:rFonts w:ascii="Times New Roman" w:hAnsi="Times New Roman"/>
        </w:rPr>
        <w:t xml:space="preserve">; </w:t>
      </w:r>
      <w:r w:rsidR="00062566">
        <w:rPr>
          <w:rFonts w:ascii="Times New Roman" w:hAnsi="Times New Roman"/>
        </w:rPr>
        <w:t xml:space="preserve"> Cambridge University Press; </w:t>
      </w:r>
      <w:r>
        <w:rPr>
          <w:rFonts w:ascii="Times New Roman" w:hAnsi="Times New Roman"/>
        </w:rPr>
        <w:t xml:space="preserve">Harvard University Press; Oxford University Press; </w:t>
      </w:r>
      <w:r w:rsidR="00062566">
        <w:rPr>
          <w:rFonts w:ascii="Times New Roman" w:hAnsi="Times New Roman"/>
        </w:rPr>
        <w:t xml:space="preserve">MIT Press; </w:t>
      </w:r>
      <w:r>
        <w:rPr>
          <w:rFonts w:ascii="Times New Roman" w:hAnsi="Times New Roman"/>
        </w:rPr>
        <w:t xml:space="preserve">Princeton University Press; </w:t>
      </w:r>
      <w:r w:rsidR="00062566">
        <w:rPr>
          <w:rFonts w:ascii="Times New Roman" w:hAnsi="Times New Roman"/>
        </w:rPr>
        <w:t xml:space="preserve">University of British Columbia Press; </w:t>
      </w:r>
      <w:r>
        <w:rPr>
          <w:rFonts w:ascii="Times New Roman" w:hAnsi="Times New Roman"/>
        </w:rPr>
        <w:t xml:space="preserve">Yale University Press;  National Science Foundation, Israel Science Foundation, </w:t>
      </w:r>
      <w:r>
        <w:rPr>
          <w:rFonts w:ascii="Times New Roman" w:hAnsi="Times New Roman"/>
          <w:i/>
        </w:rPr>
        <w:t>Journal of Environmental Economics and Management; Journal of Law and Economics; Journal of Law, Economics and Organization; Journal of Legal Studies; Law and Social Inquiry; Bulletin of E</w:t>
      </w:r>
      <w:r w:rsidR="00A36B6C">
        <w:rPr>
          <w:rFonts w:ascii="Times New Roman" w:hAnsi="Times New Roman"/>
          <w:i/>
        </w:rPr>
        <w:t>conomic Research; Govern</w:t>
      </w:r>
      <w:r>
        <w:rPr>
          <w:rFonts w:ascii="Times New Roman" w:hAnsi="Times New Roman"/>
          <w:i/>
        </w:rPr>
        <w:t>ance</w:t>
      </w:r>
      <w:r w:rsidR="00062566">
        <w:rPr>
          <w:rFonts w:ascii="Times New Roman" w:hAnsi="Times New Roman"/>
        </w:rPr>
        <w:t>.</w:t>
      </w:r>
    </w:p>
    <w:p w14:paraId="461A05AF" w14:textId="0C3839F3" w:rsidR="00F72DB7" w:rsidRDefault="00F72DB7">
      <w:pPr>
        <w:widowControl/>
        <w:rPr>
          <w:rFonts w:ascii="Times New Roman" w:hAnsi="Times New Roman"/>
        </w:rPr>
      </w:pPr>
    </w:p>
    <w:p w14:paraId="6413DD2B" w14:textId="691895CF" w:rsidR="00977170" w:rsidRDefault="00977170">
      <w:pPr>
        <w:widowControl/>
        <w:rPr>
          <w:rFonts w:ascii="Times New Roman" w:hAnsi="Times New Roman"/>
        </w:rPr>
      </w:pPr>
    </w:p>
    <w:p w14:paraId="6F380235" w14:textId="52B9AD8E" w:rsidR="00977170" w:rsidRDefault="00977170">
      <w:pPr>
        <w:widowControl/>
        <w:rPr>
          <w:rFonts w:ascii="Times New Roman" w:hAnsi="Times New Roman"/>
        </w:rPr>
      </w:pPr>
    </w:p>
    <w:p w14:paraId="3843F5A1" w14:textId="2233018C" w:rsidR="00977170" w:rsidRDefault="00977170">
      <w:pPr>
        <w:widowControl/>
        <w:rPr>
          <w:rFonts w:ascii="Times New Roman" w:hAnsi="Times New Roman"/>
        </w:rPr>
      </w:pPr>
    </w:p>
    <w:p w14:paraId="19CF2C75" w14:textId="77777777" w:rsidR="00977170" w:rsidRDefault="00977170">
      <w:pPr>
        <w:widowControl/>
        <w:rPr>
          <w:rFonts w:ascii="Times New Roman" w:hAnsi="Times New Roman"/>
        </w:rPr>
      </w:pPr>
      <w:bookmarkStart w:id="0" w:name="_GoBack"/>
      <w:bookmarkEnd w:id="0"/>
    </w:p>
    <w:p w14:paraId="6F58E0ED" w14:textId="77777777" w:rsidR="00D65388" w:rsidRDefault="00F72DB7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LAW SCHOOL ADMINISTRATIVE SERVICE:</w:t>
      </w:r>
    </w:p>
    <w:p w14:paraId="3FB9DE3B" w14:textId="77777777" w:rsidR="00D65388" w:rsidRDefault="00D65388">
      <w:pPr>
        <w:widowControl/>
        <w:rPr>
          <w:rFonts w:ascii="Times New Roman" w:hAnsi="Times New Roman"/>
          <w:b/>
        </w:rPr>
      </w:pPr>
    </w:p>
    <w:p w14:paraId="588F5A45" w14:textId="77777777" w:rsidR="00F72DB7" w:rsidRDefault="00F72DB7">
      <w:pPr>
        <w:widowControl/>
        <w:rPr>
          <w:rFonts w:ascii="Times New Roman" w:hAnsi="Times New Roman"/>
        </w:rPr>
      </w:pPr>
    </w:p>
    <w:p w14:paraId="0E86E4EF" w14:textId="77777777" w:rsidR="00D65388" w:rsidRDefault="00D65388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  <w:t>Vice-Chair, Faculty Appointments Committee, University of Virginia Law School, 2013-</w:t>
      </w:r>
      <w:r>
        <w:rPr>
          <w:rFonts w:ascii="Times New Roman" w:hAnsi="Times New Roman"/>
        </w:rPr>
        <w:tab/>
        <w:t>2014</w:t>
      </w:r>
    </w:p>
    <w:p w14:paraId="68094C76" w14:textId="77777777" w:rsidR="00F72DB7" w:rsidRDefault="00D65388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  <w:t>Chair, Workshop Committee, University of Virginia Law School, 2012-2013.</w:t>
      </w:r>
    </w:p>
    <w:p w14:paraId="47C72814" w14:textId="5AF496B2" w:rsidR="00F72DB7" w:rsidRDefault="00977170">
      <w:pPr>
        <w:widowControl/>
        <w:ind w:firstLine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72DB7">
        <w:rPr>
          <w:rFonts w:ascii="Times New Roman" w:hAnsi="Times New Roman"/>
        </w:rPr>
        <w:t>Director, Program on Law, Environment and Economy, University of Pennsylvania</w:t>
      </w:r>
      <w:r w:rsidR="00D65388">
        <w:rPr>
          <w:rFonts w:ascii="Times New Roman" w:hAnsi="Times New Roman"/>
        </w:rPr>
        <w:t xml:space="preserve"> Law </w:t>
      </w:r>
      <w:r w:rsidR="00D65388">
        <w:rPr>
          <w:rFonts w:ascii="Times New Roman" w:hAnsi="Times New Roman"/>
        </w:rPr>
        <w:tab/>
        <w:t xml:space="preserve">School, 1999 - </w:t>
      </w:r>
      <w:r w:rsidR="00F72DB7">
        <w:rPr>
          <w:rFonts w:ascii="Times New Roman" w:hAnsi="Times New Roman"/>
        </w:rPr>
        <w:t>2010</w:t>
      </w:r>
    </w:p>
    <w:p w14:paraId="3E595F9B" w14:textId="74461E80" w:rsidR="00F72DB7" w:rsidRDefault="00977170">
      <w:pPr>
        <w:widowControl/>
        <w:ind w:firstLine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72DB7">
        <w:rPr>
          <w:rFonts w:ascii="Times New Roman" w:hAnsi="Times New Roman"/>
        </w:rPr>
        <w:t xml:space="preserve">Chair, University of Pennsylvania </w:t>
      </w:r>
      <w:r w:rsidR="00D65388">
        <w:rPr>
          <w:rFonts w:ascii="Times New Roman" w:hAnsi="Times New Roman"/>
        </w:rPr>
        <w:t xml:space="preserve">Law School </w:t>
      </w:r>
      <w:r w:rsidR="00F72DB7">
        <w:rPr>
          <w:rFonts w:ascii="Times New Roman" w:hAnsi="Times New Roman"/>
        </w:rPr>
        <w:t>Technology Committee, 1998-2000.</w:t>
      </w:r>
    </w:p>
    <w:p w14:paraId="05B59D12" w14:textId="410D0DA9" w:rsidR="00F72DB7" w:rsidRDefault="00977170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72DB7">
        <w:rPr>
          <w:rFonts w:ascii="Times New Roman" w:hAnsi="Times New Roman"/>
        </w:rPr>
        <w:t xml:space="preserve">Chair, University of Pennsylvania </w:t>
      </w:r>
      <w:r w:rsidR="00D65388">
        <w:rPr>
          <w:rFonts w:ascii="Times New Roman" w:hAnsi="Times New Roman"/>
        </w:rPr>
        <w:t xml:space="preserve">Law School </w:t>
      </w:r>
      <w:r w:rsidR="00F72DB7">
        <w:rPr>
          <w:rFonts w:ascii="Times New Roman" w:hAnsi="Times New Roman"/>
        </w:rPr>
        <w:t xml:space="preserve">Appointments Committee 1995-1997.    </w:t>
      </w:r>
    </w:p>
    <w:p w14:paraId="23577443" w14:textId="2CD1DB4C" w:rsidR="00F72DB7" w:rsidRDefault="00977170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72DB7">
        <w:rPr>
          <w:rFonts w:ascii="Times New Roman" w:hAnsi="Times New Roman"/>
        </w:rPr>
        <w:t xml:space="preserve">Chair, Vanderbilt </w:t>
      </w:r>
      <w:r w:rsidR="00D65388">
        <w:rPr>
          <w:rFonts w:ascii="Times New Roman" w:hAnsi="Times New Roman"/>
        </w:rPr>
        <w:t xml:space="preserve">University Law School </w:t>
      </w:r>
      <w:r w:rsidR="00F72DB7">
        <w:rPr>
          <w:rFonts w:ascii="Times New Roman" w:hAnsi="Times New Roman"/>
        </w:rPr>
        <w:t>Workshop Committee 1991-1993.</w:t>
      </w:r>
    </w:p>
    <w:p w14:paraId="6D13F512" w14:textId="09D6B05B" w:rsidR="00F72DB7" w:rsidRDefault="00977170">
      <w:pPr>
        <w:widowControl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65388">
        <w:rPr>
          <w:rFonts w:ascii="Times New Roman" w:hAnsi="Times New Roman"/>
        </w:rPr>
        <w:t xml:space="preserve">Member, </w:t>
      </w:r>
      <w:r w:rsidR="00F72DB7">
        <w:rPr>
          <w:rFonts w:ascii="Times New Roman" w:hAnsi="Times New Roman"/>
        </w:rPr>
        <w:t xml:space="preserve">Vanderbilt </w:t>
      </w:r>
      <w:r w:rsidR="00D65388">
        <w:rPr>
          <w:rFonts w:ascii="Times New Roman" w:hAnsi="Times New Roman"/>
        </w:rPr>
        <w:t xml:space="preserve">University Law School </w:t>
      </w:r>
      <w:r w:rsidR="00F72DB7">
        <w:rPr>
          <w:rFonts w:ascii="Times New Roman" w:hAnsi="Times New Roman"/>
        </w:rPr>
        <w:t>Faculty Appointments Committee 1990-1992.</w:t>
      </w:r>
    </w:p>
    <w:p w14:paraId="31AD9F5D" w14:textId="77777777" w:rsidR="00F72DB7" w:rsidRDefault="00F72DB7">
      <w:pPr>
        <w:widowControl/>
        <w:rPr>
          <w:rFonts w:ascii="Times New Roman" w:hAnsi="Times New Roman"/>
        </w:rPr>
      </w:pPr>
    </w:p>
    <w:p w14:paraId="6CC774F2" w14:textId="77777777" w:rsidR="00F72DB7" w:rsidRDefault="00F72DB7">
      <w:pPr>
        <w:widowControl/>
        <w:rPr>
          <w:rFonts w:ascii="Times New Roman" w:hAnsi="Times New Roman"/>
        </w:rPr>
      </w:pPr>
    </w:p>
    <w:p w14:paraId="3ADE50AA" w14:textId="77777777" w:rsidR="00F72DB7" w:rsidRDefault="00F72DB7">
      <w:pPr>
        <w:widowControl/>
        <w:rPr>
          <w:rFonts w:ascii="Times New Roman" w:hAnsi="Times New Roman"/>
        </w:rPr>
      </w:pPr>
    </w:p>
    <w:p w14:paraId="7DC96132" w14:textId="77777777" w:rsidR="00F72DB7" w:rsidRDefault="00F72DB7">
      <w:pPr>
        <w:widowControl/>
        <w:rPr>
          <w:rFonts w:ascii="Times New Roman" w:hAnsi="Times New Roman"/>
        </w:rPr>
      </w:pPr>
    </w:p>
    <w:p w14:paraId="31A2BA65" w14:textId="77777777" w:rsidR="00F72DB7" w:rsidRDefault="00F72DB7">
      <w:pPr>
        <w:widowControl/>
        <w:rPr>
          <w:rFonts w:ascii="Times New Roman" w:hAnsi="Times New Roman"/>
        </w:rPr>
      </w:pPr>
    </w:p>
    <w:p w14:paraId="4AD578A7" w14:textId="77777777" w:rsidR="00F72DB7" w:rsidRDefault="00F72DB7">
      <w:pPr>
        <w:widowControl/>
        <w:rPr>
          <w:rFonts w:ascii="Times New Roman" w:hAnsi="Times New Roman"/>
        </w:rPr>
      </w:pPr>
    </w:p>
    <w:p w14:paraId="7A826ED7" w14:textId="77777777" w:rsidR="00F72DB7" w:rsidRDefault="00F72DB7">
      <w:pPr>
        <w:widowControl/>
        <w:rPr>
          <w:rFonts w:ascii="Times New Roman" w:hAnsi="Times New Roman"/>
        </w:rPr>
      </w:pPr>
    </w:p>
    <w:p w14:paraId="78E31594" w14:textId="77777777" w:rsidR="00F72DB7" w:rsidRDefault="00F72DB7">
      <w:pPr>
        <w:widowControl/>
        <w:rPr>
          <w:rFonts w:ascii="Times New Roman" w:hAnsi="Times New Roman"/>
        </w:rPr>
      </w:pPr>
    </w:p>
    <w:p w14:paraId="3ABFC920" w14:textId="77777777" w:rsidR="00F72DB7" w:rsidRDefault="00F72DB7">
      <w:pPr>
        <w:widowControl/>
        <w:rPr>
          <w:rFonts w:ascii="Times New Roman" w:hAnsi="Times New Roman"/>
        </w:rPr>
      </w:pPr>
    </w:p>
    <w:p w14:paraId="6A939BED" w14:textId="77777777" w:rsidR="00F72DB7" w:rsidRDefault="00F72DB7">
      <w:pPr>
        <w:widowControl/>
        <w:rPr>
          <w:rFonts w:ascii="Times New Roman" w:hAnsi="Times New Roman"/>
        </w:rPr>
      </w:pPr>
    </w:p>
    <w:p w14:paraId="3BD1C1FE" w14:textId="77777777" w:rsidR="00F72DB7" w:rsidRDefault="00F72DB7">
      <w:pPr>
        <w:widowControl/>
        <w:rPr>
          <w:rFonts w:ascii="Times New Roman" w:hAnsi="Times New Roman"/>
        </w:rPr>
      </w:pPr>
    </w:p>
    <w:p w14:paraId="790C0084" w14:textId="77777777" w:rsidR="00F72DB7" w:rsidRDefault="00F72DB7">
      <w:pPr>
        <w:widowControl/>
        <w:rPr>
          <w:rFonts w:ascii="Times New Roman" w:hAnsi="Times New Roman"/>
        </w:rPr>
      </w:pPr>
    </w:p>
    <w:p w14:paraId="5C7CC096" w14:textId="77777777" w:rsidR="00F72DB7" w:rsidRDefault="00F72DB7">
      <w:pPr>
        <w:widowControl/>
        <w:rPr>
          <w:rFonts w:ascii="Times New Roman" w:hAnsi="Times New Roman"/>
        </w:rPr>
      </w:pPr>
    </w:p>
    <w:p w14:paraId="38F5256A" w14:textId="77777777" w:rsidR="00F72DB7" w:rsidRDefault="00F72DB7">
      <w:pPr>
        <w:widowControl/>
        <w:rPr>
          <w:rFonts w:ascii="Times New Roman" w:hAnsi="Times New Roman"/>
        </w:rPr>
      </w:pPr>
    </w:p>
    <w:p w14:paraId="2FA93511" w14:textId="77777777" w:rsidR="00F72DB7" w:rsidRDefault="00F72DB7">
      <w:pPr>
        <w:rPr>
          <w:rFonts w:ascii="Times New Roman" w:hAnsi="Times New Roman"/>
        </w:rPr>
      </w:pPr>
    </w:p>
    <w:sectPr w:rsidR="00F72DB7" w:rsidSect="0031221F">
      <w:type w:val="continuous"/>
      <w:pgSz w:w="12240" w:h="15840"/>
      <w:pgMar w:top="1440" w:right="1440" w:bottom="1440" w:left="13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822C0" w14:textId="77777777" w:rsidR="0065344F" w:rsidRDefault="0065344F">
      <w:r>
        <w:separator/>
      </w:r>
    </w:p>
  </w:endnote>
  <w:endnote w:type="continuationSeparator" w:id="0">
    <w:p w14:paraId="666249FC" w14:textId="77777777" w:rsidR="0065344F" w:rsidRDefault="0065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9DF9" w14:textId="77777777" w:rsidR="00F72DB7" w:rsidRDefault="0040016C">
    <w:pPr>
      <w:pStyle w:val="Footer"/>
      <w:framePr w:w="576" w:wrap="auto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 w:rsidR="00F72DB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1A09">
      <w:rPr>
        <w:rStyle w:val="PageNumber"/>
        <w:noProof/>
      </w:rPr>
      <w:t>6</w:t>
    </w:r>
    <w:r>
      <w:rPr>
        <w:rStyle w:val="PageNumber"/>
      </w:rPr>
      <w:fldChar w:fldCharType="end"/>
    </w:r>
  </w:p>
  <w:p w14:paraId="0D654176" w14:textId="77777777" w:rsidR="00F72DB7" w:rsidRDefault="00F72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4D5E0" w14:textId="77777777" w:rsidR="0065344F" w:rsidRDefault="0065344F">
      <w:r>
        <w:separator/>
      </w:r>
    </w:p>
  </w:footnote>
  <w:footnote w:type="continuationSeparator" w:id="0">
    <w:p w14:paraId="546F7DB0" w14:textId="77777777" w:rsidR="0065344F" w:rsidRDefault="00653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45FDE"/>
    <w:multiLevelType w:val="multilevel"/>
    <w:tmpl w:val="1F66FE14"/>
    <w:lvl w:ilvl="0">
      <w:start w:val="1998"/>
      <w:numFmt w:val="decimal"/>
      <w:lvlText w:val="%1:"/>
      <w:legacy w:legacy="1" w:legacySpace="0" w:legacyIndent="630"/>
      <w:lvlJc w:val="left"/>
      <w:pPr>
        <w:ind w:left="630" w:hanging="630"/>
      </w:pPr>
    </w:lvl>
    <w:lvl w:ilvl="1">
      <w:start w:val="1"/>
      <w:numFmt w:val="decimal"/>
      <w:lvlText w:val="%2:"/>
      <w:legacy w:legacy="1" w:legacySpace="0" w:legacyIndent="630"/>
      <w:lvlJc w:val="left"/>
      <w:pPr>
        <w:ind w:left="1260" w:hanging="630"/>
      </w:pPr>
    </w:lvl>
    <w:lvl w:ilvl="2">
      <w:start w:val="1"/>
      <w:numFmt w:val="decimal"/>
      <w:lvlText w:val="%3:"/>
      <w:legacy w:legacy="1" w:legacySpace="0" w:legacyIndent="630"/>
      <w:lvlJc w:val="left"/>
      <w:pPr>
        <w:ind w:left="1890" w:hanging="630"/>
      </w:pPr>
    </w:lvl>
    <w:lvl w:ilvl="3">
      <w:start w:val="1"/>
      <w:numFmt w:val="decimal"/>
      <w:lvlText w:val="%4:"/>
      <w:legacy w:legacy="1" w:legacySpace="0" w:legacyIndent="630"/>
      <w:lvlJc w:val="left"/>
      <w:pPr>
        <w:ind w:left="2520" w:hanging="630"/>
      </w:pPr>
    </w:lvl>
    <w:lvl w:ilvl="4">
      <w:start w:val="1"/>
      <w:numFmt w:val="decimal"/>
      <w:lvlText w:val="%5:"/>
      <w:legacy w:legacy="1" w:legacySpace="0" w:legacyIndent="630"/>
      <w:lvlJc w:val="left"/>
      <w:pPr>
        <w:ind w:left="3150" w:hanging="630"/>
      </w:pPr>
    </w:lvl>
    <w:lvl w:ilvl="5">
      <w:start w:val="1"/>
      <w:numFmt w:val="decimal"/>
      <w:lvlText w:val="%6:"/>
      <w:legacy w:legacy="1" w:legacySpace="0" w:legacyIndent="630"/>
      <w:lvlJc w:val="left"/>
      <w:pPr>
        <w:ind w:left="3780" w:hanging="630"/>
      </w:pPr>
    </w:lvl>
    <w:lvl w:ilvl="6">
      <w:start w:val="1"/>
      <w:numFmt w:val="decimal"/>
      <w:lvlText w:val="%7:"/>
      <w:legacy w:legacy="1" w:legacySpace="0" w:legacyIndent="630"/>
      <w:lvlJc w:val="left"/>
      <w:pPr>
        <w:ind w:left="4410" w:hanging="630"/>
      </w:pPr>
    </w:lvl>
    <w:lvl w:ilvl="7">
      <w:start w:val="1"/>
      <w:numFmt w:val="decimal"/>
      <w:lvlText w:val="%8:"/>
      <w:legacy w:legacy="1" w:legacySpace="0" w:legacyIndent="630"/>
      <w:lvlJc w:val="left"/>
      <w:pPr>
        <w:ind w:left="5040" w:hanging="630"/>
      </w:pPr>
    </w:lvl>
    <w:lvl w:ilvl="8">
      <w:start w:val="1"/>
      <w:numFmt w:val="lowerRoman"/>
      <w:lvlText w:val="%9"/>
      <w:legacy w:legacy="1" w:legacySpace="0" w:legacyIndent="630"/>
      <w:lvlJc w:val="left"/>
      <w:pPr>
        <w:ind w:left="5670" w:hanging="630"/>
      </w:pPr>
    </w:lvl>
  </w:abstractNum>
  <w:abstractNum w:abstractNumId="1" w15:restartNumberingAfterBreak="0">
    <w:nsid w:val="515B560C"/>
    <w:multiLevelType w:val="hybridMultilevel"/>
    <w:tmpl w:val="B9BE2F14"/>
    <w:lvl w:ilvl="0" w:tplc="4AE6D2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382EA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Garamond" w:hint="default"/>
      </w:rPr>
    </w:lvl>
    <w:lvl w:ilvl="2" w:tplc="5D9803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8C8A9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CC0FD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Garamond" w:hint="default"/>
      </w:rPr>
    </w:lvl>
    <w:lvl w:ilvl="5" w:tplc="DE90D5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8209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36C53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Garamond" w:hint="default"/>
      </w:rPr>
    </w:lvl>
    <w:lvl w:ilvl="8" w:tplc="B4F00AF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CF"/>
    <w:rsid w:val="00053453"/>
    <w:rsid w:val="00057422"/>
    <w:rsid w:val="00062566"/>
    <w:rsid w:val="000B5EDB"/>
    <w:rsid w:val="000C0924"/>
    <w:rsid w:val="0031221F"/>
    <w:rsid w:val="0035241C"/>
    <w:rsid w:val="003F759B"/>
    <w:rsid w:val="0040016C"/>
    <w:rsid w:val="005A4AE4"/>
    <w:rsid w:val="00631A09"/>
    <w:rsid w:val="0064041D"/>
    <w:rsid w:val="0065344F"/>
    <w:rsid w:val="00702CB8"/>
    <w:rsid w:val="00741115"/>
    <w:rsid w:val="00875C7E"/>
    <w:rsid w:val="008A52CF"/>
    <w:rsid w:val="008F4ABF"/>
    <w:rsid w:val="0093748B"/>
    <w:rsid w:val="00973148"/>
    <w:rsid w:val="00977170"/>
    <w:rsid w:val="00A36B6C"/>
    <w:rsid w:val="00B859E4"/>
    <w:rsid w:val="00C47235"/>
    <w:rsid w:val="00D65388"/>
    <w:rsid w:val="00DB2D7D"/>
    <w:rsid w:val="00F72D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D5CF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1221F"/>
    <w:pPr>
      <w:widowControl w:val="0"/>
    </w:pPr>
    <w:rPr>
      <w:rFonts w:ascii="Courier" w:hAnsi="Courier"/>
      <w:lang w:eastAsia="ja-JP"/>
    </w:rPr>
  </w:style>
  <w:style w:type="paragraph" w:styleId="Heading1">
    <w:name w:val="heading 1"/>
    <w:basedOn w:val="Normal"/>
    <w:next w:val="Normal"/>
    <w:qFormat/>
    <w:rsid w:val="0031221F"/>
    <w:pPr>
      <w:keepNext/>
      <w:widowControl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3122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122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">
    <w:name w:val="1AutoList2"/>
    <w:rsid w:val="0031221F"/>
    <w:pPr>
      <w:widowControl w:val="0"/>
      <w:tabs>
        <w:tab w:val="left" w:pos="720"/>
      </w:tabs>
      <w:ind w:left="720" w:hanging="720"/>
      <w:jc w:val="both"/>
    </w:pPr>
    <w:rPr>
      <w:rFonts w:ascii="Courier" w:hAnsi="Courier"/>
      <w:lang w:eastAsia="ja-JP"/>
    </w:rPr>
  </w:style>
  <w:style w:type="paragraph" w:customStyle="1" w:styleId="2AutoList2">
    <w:name w:val="2AutoList2"/>
    <w:rsid w:val="0031221F"/>
    <w:pPr>
      <w:widowControl w:val="0"/>
      <w:ind w:left="-1440"/>
      <w:jc w:val="both"/>
    </w:pPr>
    <w:rPr>
      <w:rFonts w:ascii="Courier" w:hAnsi="Courier"/>
      <w:lang w:eastAsia="ja-JP"/>
    </w:rPr>
  </w:style>
  <w:style w:type="paragraph" w:customStyle="1" w:styleId="3AutoList2">
    <w:name w:val="3AutoList2"/>
    <w:rsid w:val="0031221F"/>
    <w:pPr>
      <w:widowControl w:val="0"/>
      <w:ind w:left="-1440"/>
      <w:jc w:val="both"/>
    </w:pPr>
    <w:rPr>
      <w:rFonts w:ascii="Courier" w:hAnsi="Courier"/>
      <w:lang w:eastAsia="ja-JP"/>
    </w:rPr>
  </w:style>
  <w:style w:type="paragraph" w:customStyle="1" w:styleId="4AutoList2">
    <w:name w:val="4AutoList2"/>
    <w:rsid w:val="0031221F"/>
    <w:pPr>
      <w:widowControl w:val="0"/>
      <w:ind w:left="-1440"/>
      <w:jc w:val="both"/>
    </w:pPr>
    <w:rPr>
      <w:rFonts w:ascii="Courier" w:hAnsi="Courier"/>
      <w:lang w:eastAsia="ja-JP"/>
    </w:rPr>
  </w:style>
  <w:style w:type="paragraph" w:customStyle="1" w:styleId="5AutoList2">
    <w:name w:val="5AutoList2"/>
    <w:rsid w:val="0031221F"/>
    <w:pPr>
      <w:widowControl w:val="0"/>
      <w:ind w:left="-1440"/>
      <w:jc w:val="both"/>
    </w:pPr>
    <w:rPr>
      <w:rFonts w:ascii="Courier" w:hAnsi="Courier"/>
      <w:lang w:eastAsia="ja-JP"/>
    </w:rPr>
  </w:style>
  <w:style w:type="paragraph" w:customStyle="1" w:styleId="6AutoList2">
    <w:name w:val="6AutoList2"/>
    <w:rsid w:val="0031221F"/>
    <w:pPr>
      <w:widowControl w:val="0"/>
      <w:ind w:left="-1440"/>
      <w:jc w:val="both"/>
    </w:pPr>
    <w:rPr>
      <w:rFonts w:ascii="Courier" w:hAnsi="Courier"/>
      <w:lang w:eastAsia="ja-JP"/>
    </w:rPr>
  </w:style>
  <w:style w:type="paragraph" w:customStyle="1" w:styleId="7AutoList2">
    <w:name w:val="7AutoList2"/>
    <w:rsid w:val="0031221F"/>
    <w:pPr>
      <w:widowControl w:val="0"/>
      <w:ind w:left="-1440"/>
      <w:jc w:val="both"/>
    </w:pPr>
    <w:rPr>
      <w:rFonts w:ascii="Courier" w:hAnsi="Courier"/>
      <w:lang w:eastAsia="ja-JP"/>
    </w:rPr>
  </w:style>
  <w:style w:type="paragraph" w:customStyle="1" w:styleId="8AutoList2">
    <w:name w:val="8AutoList2"/>
    <w:rsid w:val="0031221F"/>
    <w:pPr>
      <w:widowControl w:val="0"/>
      <w:ind w:left="-1440"/>
      <w:jc w:val="both"/>
    </w:pPr>
    <w:rPr>
      <w:rFonts w:ascii="Courier" w:hAnsi="Courier"/>
      <w:lang w:eastAsia="ja-JP"/>
    </w:rPr>
  </w:style>
  <w:style w:type="paragraph" w:customStyle="1" w:styleId="1AutoList1">
    <w:name w:val="1AutoList1"/>
    <w:rsid w:val="0031221F"/>
    <w:pPr>
      <w:widowControl w:val="0"/>
      <w:tabs>
        <w:tab w:val="left" w:pos="720"/>
      </w:tabs>
      <w:ind w:left="720" w:hanging="720"/>
      <w:jc w:val="both"/>
    </w:pPr>
    <w:rPr>
      <w:rFonts w:ascii="Courier" w:hAnsi="Courier"/>
      <w:lang w:eastAsia="ja-JP"/>
    </w:rPr>
  </w:style>
  <w:style w:type="paragraph" w:customStyle="1" w:styleId="2AutoList1">
    <w:name w:val="2AutoList1"/>
    <w:rsid w:val="0031221F"/>
    <w:pPr>
      <w:widowControl w:val="0"/>
      <w:ind w:left="-1440"/>
      <w:jc w:val="both"/>
    </w:pPr>
    <w:rPr>
      <w:rFonts w:ascii="Courier" w:hAnsi="Courier"/>
      <w:lang w:eastAsia="ja-JP"/>
    </w:rPr>
  </w:style>
  <w:style w:type="paragraph" w:customStyle="1" w:styleId="3AutoList1">
    <w:name w:val="3AutoList1"/>
    <w:rsid w:val="0031221F"/>
    <w:pPr>
      <w:widowControl w:val="0"/>
      <w:ind w:left="-1440"/>
      <w:jc w:val="both"/>
    </w:pPr>
    <w:rPr>
      <w:rFonts w:ascii="Courier" w:hAnsi="Courier"/>
      <w:lang w:eastAsia="ja-JP"/>
    </w:rPr>
  </w:style>
  <w:style w:type="paragraph" w:customStyle="1" w:styleId="4AutoList1">
    <w:name w:val="4AutoList1"/>
    <w:rsid w:val="0031221F"/>
    <w:pPr>
      <w:widowControl w:val="0"/>
      <w:ind w:left="-1440"/>
      <w:jc w:val="both"/>
    </w:pPr>
    <w:rPr>
      <w:rFonts w:ascii="Courier" w:hAnsi="Courier"/>
      <w:lang w:eastAsia="ja-JP"/>
    </w:rPr>
  </w:style>
  <w:style w:type="paragraph" w:customStyle="1" w:styleId="5AutoList1">
    <w:name w:val="5AutoList1"/>
    <w:rsid w:val="0031221F"/>
    <w:pPr>
      <w:widowControl w:val="0"/>
      <w:ind w:left="-1440"/>
      <w:jc w:val="both"/>
    </w:pPr>
    <w:rPr>
      <w:rFonts w:ascii="Courier" w:hAnsi="Courier"/>
      <w:lang w:eastAsia="ja-JP"/>
    </w:rPr>
  </w:style>
  <w:style w:type="paragraph" w:customStyle="1" w:styleId="6AutoList1">
    <w:name w:val="6AutoList1"/>
    <w:rsid w:val="0031221F"/>
    <w:pPr>
      <w:widowControl w:val="0"/>
      <w:ind w:left="-1440"/>
      <w:jc w:val="both"/>
    </w:pPr>
    <w:rPr>
      <w:rFonts w:ascii="Courier" w:hAnsi="Courier"/>
      <w:lang w:eastAsia="ja-JP"/>
    </w:rPr>
  </w:style>
  <w:style w:type="paragraph" w:customStyle="1" w:styleId="7AutoList1">
    <w:name w:val="7AutoList1"/>
    <w:rsid w:val="0031221F"/>
    <w:pPr>
      <w:widowControl w:val="0"/>
      <w:ind w:left="-1440"/>
      <w:jc w:val="both"/>
    </w:pPr>
    <w:rPr>
      <w:rFonts w:ascii="Courier" w:hAnsi="Courier"/>
      <w:lang w:eastAsia="ja-JP"/>
    </w:rPr>
  </w:style>
  <w:style w:type="paragraph" w:customStyle="1" w:styleId="8AutoList1">
    <w:name w:val="8AutoList1"/>
    <w:rsid w:val="0031221F"/>
    <w:pPr>
      <w:widowControl w:val="0"/>
      <w:ind w:left="-1440"/>
      <w:jc w:val="both"/>
    </w:pPr>
    <w:rPr>
      <w:rFonts w:ascii="Courier" w:hAnsi="Courier"/>
      <w:lang w:eastAsia="ja-JP"/>
    </w:rPr>
  </w:style>
  <w:style w:type="paragraph" w:styleId="Footer">
    <w:name w:val="footer"/>
    <w:basedOn w:val="Normal"/>
    <w:rsid w:val="003122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221F"/>
  </w:style>
  <w:style w:type="paragraph" w:styleId="BodyTextIndent">
    <w:name w:val="Body Text Indent"/>
    <w:basedOn w:val="Normal"/>
    <w:rsid w:val="0031221F"/>
    <w:pPr>
      <w:widowControl/>
      <w:ind w:left="720"/>
    </w:pPr>
    <w:rPr>
      <w:rFonts w:ascii="Times New Roman" w:hAnsi="Times New Roman"/>
    </w:rPr>
  </w:style>
  <w:style w:type="paragraph" w:styleId="BodyText">
    <w:name w:val="Body Text"/>
    <w:basedOn w:val="Normal"/>
    <w:rsid w:val="0031221F"/>
    <w:pPr>
      <w:widowControl/>
    </w:pPr>
    <w:rPr>
      <w:rFonts w:ascii="Times New Roman" w:hAnsi="Times New Roman"/>
    </w:rPr>
  </w:style>
  <w:style w:type="paragraph" w:styleId="Date">
    <w:name w:val="Date"/>
    <w:basedOn w:val="Normal"/>
    <w:next w:val="Normal"/>
    <w:rsid w:val="0031221F"/>
  </w:style>
  <w:style w:type="character" w:styleId="Hyperlink">
    <w:name w:val="Hyperlink"/>
    <w:basedOn w:val="DefaultParagraphFont"/>
    <w:rsid w:val="0031221F"/>
    <w:rPr>
      <w:color w:val="0000FF"/>
      <w:u w:val="single"/>
    </w:rPr>
  </w:style>
  <w:style w:type="paragraph" w:styleId="BodyTextIndent2">
    <w:name w:val="Body Text Indent 2"/>
    <w:basedOn w:val="Normal"/>
    <w:rsid w:val="0031221F"/>
    <w:pPr>
      <w:widowControl/>
      <w:ind w:left="630" w:firstLine="90"/>
    </w:pPr>
    <w:rPr>
      <w:rFonts w:ascii="Garamond" w:hAnsi="Garamond"/>
      <w:sz w:val="28"/>
    </w:rPr>
  </w:style>
  <w:style w:type="character" w:styleId="UnresolvedMention">
    <w:name w:val="Unresolved Mention"/>
    <w:basedOn w:val="DefaultParagraphFont"/>
    <w:rsid w:val="00640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regreview.org/2018/10/15/johnston-restoring-science-economics-epa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3877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JASON SCOTT JOHNSTON</vt:lpstr>
    </vt:vector>
  </TitlesOfParts>
  <Company>University of Pennsylvania</Company>
  <LinksUpToDate>false</LinksUpToDate>
  <CharactersWithSpaces>25929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JASON SCOTT JOHNSTON</dc:title>
  <dc:subject/>
  <dc:creator>Law School Computer Services</dc:creator>
  <cp:keywords/>
  <dc:description/>
  <cp:lastModifiedBy>Jason Johnston</cp:lastModifiedBy>
  <cp:revision>2</cp:revision>
  <cp:lastPrinted>2007-10-07T10:33:00Z</cp:lastPrinted>
  <dcterms:created xsi:type="dcterms:W3CDTF">2019-12-18T14:53:00Z</dcterms:created>
  <dcterms:modified xsi:type="dcterms:W3CDTF">2019-12-18T14:53:00Z</dcterms:modified>
</cp:coreProperties>
</file>